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21BE" w14:textId="414B4FDE" w:rsidR="007D7342" w:rsidRDefault="00000000">
      <w:pPr>
        <w:widowControl/>
        <w:spacing w:after="160" w:line="256" w:lineRule="auto"/>
        <w:jc w:val="center"/>
        <w:rPr>
          <w:rFonts w:ascii="黑体" w:eastAsia="黑体" w:hAnsi="黑体" w:hint="eastAsia"/>
          <w:kern w:val="0"/>
          <w:sz w:val="44"/>
        </w:rPr>
      </w:pPr>
      <w:r>
        <w:rPr>
          <w:rFonts w:ascii="黑体" w:eastAsia="黑体" w:hAnsi="黑体" w:hint="eastAsia"/>
          <w:kern w:val="0"/>
          <w:sz w:val="44"/>
        </w:rPr>
        <w:t>化学化工学院2026年博士研究生招生办法</w:t>
      </w:r>
    </w:p>
    <w:p w14:paraId="050724A7" w14:textId="77777777" w:rsidR="007D7342" w:rsidRDefault="00000000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一、招生计划</w:t>
      </w:r>
    </w:p>
    <w:p w14:paraId="7C510CAE" w14:textId="77777777" w:rsidR="007D7342" w:rsidRDefault="00000000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仿宋_GB2312" w:eastAsia="仿宋_GB2312" w:hAnsi="方正小标宋简体" w:hint="eastAsia"/>
          <w:sz w:val="32"/>
          <w:szCs w:val="28"/>
        </w:rPr>
        <w:t>本批次我院共计划招收博士研究生13名（含“新概念传感器与分子材料研究院”指标），</w:t>
      </w:r>
      <w:r>
        <w:rPr>
          <w:rFonts w:ascii="仿宋" w:eastAsia="仿宋" w:hAnsi="仿宋" w:hint="eastAsia"/>
          <w:sz w:val="32"/>
          <w:szCs w:val="28"/>
        </w:rPr>
        <w:t>均采用</w:t>
      </w:r>
      <w:bookmarkStart w:id="0" w:name="OLE_LINK3"/>
      <w:r>
        <w:rPr>
          <w:rFonts w:ascii="仿宋" w:eastAsia="仿宋" w:hAnsi="仿宋" w:hint="eastAsia"/>
          <w:sz w:val="32"/>
          <w:szCs w:val="28"/>
        </w:rPr>
        <w:t>“申请-考核”</w:t>
      </w:r>
      <w:bookmarkEnd w:id="0"/>
      <w:r>
        <w:rPr>
          <w:rFonts w:ascii="仿宋" w:eastAsia="仿宋" w:hAnsi="仿宋" w:hint="eastAsia"/>
          <w:sz w:val="32"/>
          <w:szCs w:val="28"/>
        </w:rPr>
        <w:t>的方式招录博士研究生。</w:t>
      </w:r>
    </w:p>
    <w:p w14:paraId="57365BA8" w14:textId="77777777" w:rsidR="007D7342" w:rsidRDefault="00000000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二、招生专业及方向、外国语及业务水平要求</w:t>
      </w:r>
    </w:p>
    <w:p w14:paraId="1E00E4E7" w14:textId="77777777" w:rsidR="007D7342" w:rsidRDefault="00000000" w:rsidP="003849D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1.招生专业及方向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693"/>
        <w:gridCol w:w="1843"/>
        <w:gridCol w:w="1559"/>
      </w:tblGrid>
      <w:tr w:rsidR="007D7342" w14:paraId="5E74A87E" w14:textId="7777777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1C7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bookmarkStart w:id="1" w:name="OLE_LINK1"/>
            <w:bookmarkStart w:id="2" w:name="OLE_LINK2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一级学科名称及代码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E8F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二级学科            名称及代码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989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研究方向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F80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A15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外国语水平测试科目</w:t>
            </w:r>
          </w:p>
        </w:tc>
      </w:tr>
      <w:tr w:rsidR="007D7342" w14:paraId="5F0A15AD" w14:textId="77777777">
        <w:trPr>
          <w:trHeight w:val="45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D68A6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</w:t>
            </w:r>
          </w:p>
          <w:p w14:paraId="084FE61B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化学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74B2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070301</w:t>
            </w:r>
          </w:p>
          <w:p w14:paraId="549D3F0E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无机化学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6ED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无机材料化学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A16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曹  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睿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79270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英语</w:t>
            </w:r>
          </w:p>
        </w:tc>
      </w:tr>
      <w:tr w:rsidR="007D7342" w14:paraId="647CE409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8DF1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6EE30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070303</w:t>
            </w:r>
          </w:p>
          <w:p w14:paraId="30EA1FA3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有机化学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8CD9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元素及金属有机化学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A6D9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李兴伟</w:t>
            </w:r>
          </w:p>
          <w:p w14:paraId="3F7514BA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施章杰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A930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451C1BBD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1412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560EE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070304</w:t>
            </w:r>
          </w:p>
          <w:p w14:paraId="4553A0C5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物理化学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2E2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color w:val="FF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超分子化学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0C8A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房  喻</w:t>
            </w:r>
          </w:p>
          <w:p w14:paraId="7A19F79F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苗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荣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2CA5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367CFCE1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A935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7A15" w14:textId="77777777" w:rsidR="007D7342" w:rsidRDefault="007D7342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0B5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胶体与界面化学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5EC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刘小燕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874E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41B6BC6E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86AD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E20" w14:textId="77777777" w:rsidR="007D7342" w:rsidRDefault="007D7342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E0F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化学动力学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1423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边红涛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5702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75C7F063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AA7F1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0BC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070305</w:t>
            </w:r>
          </w:p>
          <w:p w14:paraId="43A8A96C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高分子化学与物理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A76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功能高分子材料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456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杨  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43AD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4C31FFB2" w14:textId="77777777">
        <w:trPr>
          <w:trHeight w:val="45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87A52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0817</w:t>
            </w:r>
          </w:p>
          <w:p w14:paraId="5AC06826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化学工程与技术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834AD" w14:textId="77777777" w:rsidR="007D7342" w:rsidRDefault="007D7342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643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化学工艺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E8625" w14:textId="77777777" w:rsidR="007D7342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刘忠文</w:t>
            </w:r>
          </w:p>
          <w:p w14:paraId="197A1675" w14:textId="6C22AD96" w:rsidR="007D7342" w:rsidRDefault="00000000" w:rsidP="003849D9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李兴伟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B23C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795EB250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2280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F091" w14:textId="77777777" w:rsidR="007D7342" w:rsidRDefault="007D7342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5E1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应用化学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A619" w14:textId="77777777" w:rsidR="007D7342" w:rsidRDefault="007D7342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0824" w14:textId="77777777" w:rsidR="007D7342" w:rsidRDefault="007D7342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74D69F43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8C0B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B4D9" w14:textId="77777777" w:rsidR="007D7342" w:rsidRDefault="007D7342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DE16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工业催化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336E9" w14:textId="77777777" w:rsidR="007D7342" w:rsidRDefault="007D7342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0825" w14:textId="77777777" w:rsidR="007D7342" w:rsidRDefault="007D7342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7D7342" w14:paraId="214EC766" w14:textId="77777777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5CC" w14:textId="77777777" w:rsidR="007D7342" w:rsidRDefault="007D7342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7DEB" w14:textId="77777777" w:rsidR="007D7342" w:rsidRDefault="007D7342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FE0" w14:textId="77777777" w:rsidR="007D7342" w:rsidRDefault="0000000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材料化工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706D" w14:textId="77777777" w:rsidR="007D7342" w:rsidRDefault="007D7342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615" w14:textId="77777777" w:rsidR="007D7342" w:rsidRDefault="007D7342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</w:tbl>
    <w:bookmarkEnd w:id="1"/>
    <w:bookmarkEnd w:id="2"/>
    <w:p w14:paraId="30EA1968" w14:textId="77777777" w:rsidR="007D7342" w:rsidRDefault="00000000">
      <w:pPr>
        <w:rPr>
          <w:rFonts w:ascii="仿宋_GB2312" w:eastAsia="仿宋_GB2312" w:hAnsi="方正小标宋简体" w:hint="eastAsia"/>
          <w:b/>
          <w:color w:val="FF0000"/>
          <w:sz w:val="28"/>
          <w:szCs w:val="28"/>
        </w:rPr>
      </w:pPr>
      <w:r>
        <w:rPr>
          <w:rFonts w:ascii="仿宋_GB2312" w:eastAsia="仿宋_GB2312" w:hAnsi="方正小标宋简体" w:hint="eastAsia"/>
          <w:b/>
          <w:color w:val="FF0000"/>
          <w:sz w:val="28"/>
          <w:szCs w:val="28"/>
        </w:rPr>
        <w:t>备注：部分导师依托“新概念传感器与分子材料研究院”招生。</w:t>
      </w:r>
    </w:p>
    <w:p w14:paraId="365F8146" w14:textId="77777777" w:rsidR="007D7342" w:rsidRDefault="00000000" w:rsidP="003849D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2.外国语要求</w:t>
      </w:r>
    </w:p>
    <w:p w14:paraId="7DEF859E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考生英语水平须达到以下条件之一：</w:t>
      </w:r>
    </w:p>
    <w:p w14:paraId="68BD7C8D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lastRenderedPageBreak/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1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）全国大学英语六级</w:t>
      </w:r>
      <w:r>
        <w:rPr>
          <w:rFonts w:ascii="仿宋_GB2312" w:eastAsia="仿宋_GB2312" w:hAnsi="方正小标宋简体" w:cs="Times New Roman"/>
          <w:sz w:val="32"/>
          <w:szCs w:val="28"/>
        </w:rPr>
        <w:t>425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分及以上；</w:t>
      </w:r>
    </w:p>
    <w:p w14:paraId="5AB2B894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2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）在英语国家获得硕士学位；</w:t>
      </w:r>
    </w:p>
    <w:p w14:paraId="75D88CD7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3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）新托福（</w:t>
      </w:r>
      <w:r>
        <w:rPr>
          <w:rFonts w:ascii="仿宋_GB2312" w:eastAsia="仿宋_GB2312" w:hAnsi="方正小标宋简体" w:cs="Times New Roman"/>
          <w:sz w:val="32"/>
          <w:szCs w:val="28"/>
        </w:rPr>
        <w:t>IBT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）成绩</w:t>
      </w:r>
      <w:r>
        <w:rPr>
          <w:rFonts w:ascii="仿宋_GB2312" w:eastAsia="仿宋_GB2312" w:hAnsi="方正小标宋简体" w:cs="Times New Roman"/>
          <w:sz w:val="32"/>
          <w:szCs w:val="28"/>
        </w:rPr>
        <w:t>80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年内有效）；</w:t>
      </w:r>
    </w:p>
    <w:p w14:paraId="7BF559DE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4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）雅思成绩</w:t>
      </w:r>
      <w:r>
        <w:rPr>
          <w:rFonts w:ascii="仿宋_GB2312" w:eastAsia="仿宋_GB2312" w:hAnsi="方正小标宋简体" w:cs="Times New Roman"/>
          <w:sz w:val="32"/>
          <w:szCs w:val="28"/>
        </w:rPr>
        <w:t>6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年内有效）；</w:t>
      </w:r>
    </w:p>
    <w:p w14:paraId="5DA085A5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）新</w:t>
      </w:r>
      <w:r>
        <w:rPr>
          <w:rFonts w:ascii="仿宋_GB2312" w:eastAsia="仿宋_GB2312" w:hAnsi="方正小标宋简体" w:cs="Times New Roman"/>
          <w:sz w:val="32"/>
          <w:szCs w:val="28"/>
        </w:rPr>
        <w:t>GRE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考试</w:t>
      </w:r>
      <w:r>
        <w:rPr>
          <w:rFonts w:ascii="仿宋_GB2312" w:eastAsia="仿宋_GB2312" w:hAnsi="方正小标宋简体" w:cs="Times New Roman"/>
          <w:sz w:val="32"/>
          <w:szCs w:val="28"/>
        </w:rPr>
        <w:t>Verbal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成绩</w:t>
      </w:r>
      <w:r>
        <w:rPr>
          <w:rFonts w:ascii="仿宋_GB2312" w:eastAsia="仿宋_GB2312" w:hAnsi="方正小标宋简体" w:cs="Times New Roman"/>
          <w:sz w:val="32"/>
          <w:szCs w:val="28"/>
        </w:rPr>
        <w:t>154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年内有效</w:t>
      </w:r>
      <w:r>
        <w:rPr>
          <w:rFonts w:ascii="仿宋_GB2312" w:eastAsia="仿宋_GB2312" w:hAnsi="方正小标宋简体" w:cs="Times New Roman"/>
          <w:sz w:val="32"/>
          <w:szCs w:val="28"/>
        </w:rPr>
        <w:t>)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；</w:t>
      </w:r>
    </w:p>
    <w:p w14:paraId="2D46EA15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6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）近</w:t>
      </w:r>
      <w:r>
        <w:rPr>
          <w:rFonts w:ascii="仿宋_GB2312" w:eastAsia="仿宋_GB2312" w:hAnsi="方正小标宋简体" w:cs="Times New Roman"/>
          <w:sz w:val="32"/>
          <w:szCs w:val="28"/>
        </w:rPr>
        <w:t>3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年内以第一作者身份发表全英文学术论文。</w:t>
      </w:r>
    </w:p>
    <w:p w14:paraId="114BCFA6" w14:textId="77777777" w:rsidR="007D7342" w:rsidRDefault="00000000">
      <w:pPr>
        <w:pStyle w:val="af0"/>
        <w:spacing w:line="360" w:lineRule="auto"/>
        <w:ind w:firstLine="643"/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外语成绩（水平）未达到认定标准者，须参加外语水平测试，测试通过者准予参加综合考核。</w:t>
      </w:r>
    </w:p>
    <w:p w14:paraId="3DC91555" w14:textId="77777777" w:rsidR="007D7342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3.业务要求</w:t>
      </w:r>
    </w:p>
    <w:p w14:paraId="5ECEA970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申请人应具备良好的学术科研能力，硕士期间完成至少一个完整科研课题，考生所发表的学术论文应与所报考专业密切相关，具体要求如下：</w:t>
      </w:r>
    </w:p>
    <w:p w14:paraId="3072ECBB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以第一作者身份（不含共一）或第二作者身份（导师为第一作者）发表（含录用和在线发表）</w:t>
      </w:r>
      <w:r>
        <w:rPr>
          <w:rFonts w:ascii="仿宋_GB2312" w:eastAsia="仿宋_GB2312" w:hAnsi="方正小标宋简体" w:cs="Times New Roman"/>
          <w:sz w:val="32"/>
          <w:szCs w:val="28"/>
        </w:rPr>
        <w:t>SCI论文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1</w:t>
      </w:r>
      <w:r>
        <w:rPr>
          <w:rFonts w:ascii="仿宋_GB2312" w:eastAsia="仿宋_GB2312" w:hAnsi="方正小标宋简体" w:cs="Times New Roman"/>
          <w:sz w:val="32"/>
          <w:szCs w:val="28"/>
        </w:rPr>
        <w:t>篇（对于发表在未被SCI收录的新期刊上的学术论文，由审核专家组确定是否符合业务要求）。</w:t>
      </w:r>
    </w:p>
    <w:p w14:paraId="156BAFDC" w14:textId="77777777" w:rsidR="007D7342" w:rsidRDefault="00000000">
      <w:pPr>
        <w:widowControl/>
        <w:ind w:firstLineChars="200" w:firstLine="643"/>
        <w:jc w:val="left"/>
        <w:rPr>
          <w:rFonts w:ascii="仿宋_GB2312" w:eastAsia="仿宋_GB2312" w:hAnsi="方正小标宋简体" w:hint="eastAsia"/>
          <w:b/>
          <w:color w:val="FF0000"/>
          <w:sz w:val="32"/>
          <w:szCs w:val="28"/>
        </w:rPr>
      </w:pPr>
      <w:r>
        <w:rPr>
          <w:rFonts w:ascii="仿宋_GB2312" w:eastAsia="仿宋_GB2312" w:hAnsi="方正小标宋简体" w:hint="eastAsia"/>
          <w:b/>
          <w:color w:val="FF0000"/>
          <w:sz w:val="32"/>
          <w:szCs w:val="28"/>
        </w:rPr>
        <w:t>业务能力如不能达到上述要求，须参加业务水平测试，测试通过者准予参加综合考核。</w:t>
      </w:r>
    </w:p>
    <w:p w14:paraId="6611474A" w14:textId="77777777" w:rsidR="007D7342" w:rsidRDefault="00000000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三、报考条件说明</w:t>
      </w:r>
    </w:p>
    <w:p w14:paraId="76A7539A" w14:textId="7BB7AF70" w:rsidR="007D7342" w:rsidRDefault="00000000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在职人员攻读博士期间需要全脱产，工作单位和个人均需做出承诺，考生需</w:t>
      </w:r>
      <w:r w:rsidRPr="00DE48FD">
        <w:rPr>
          <w:rFonts w:ascii="仿宋_GB2312" w:eastAsia="仿宋_GB2312" w:hAnsi="等线" w:hint="eastAsia"/>
          <w:kern w:val="0"/>
          <w:sz w:val="32"/>
        </w:rPr>
        <w:t>在</w:t>
      </w:r>
      <w:r w:rsidR="00DE48FD"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5</w:t>
      </w:r>
      <w:r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月</w:t>
      </w:r>
      <w:r w:rsidR="003849D9"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1</w:t>
      </w:r>
      <w:r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2日</w:t>
      </w:r>
      <w:r w:rsidR="003849D9"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8</w:t>
      </w:r>
      <w:r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:</w:t>
      </w:r>
      <w:r w:rsidR="003849D9"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3</w:t>
      </w:r>
      <w:r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0-</w:t>
      </w:r>
      <w:bookmarkStart w:id="3" w:name="OLE_LINK8"/>
      <w:bookmarkStart w:id="4" w:name="OLE_LINK7"/>
      <w:r w:rsidRPr="00DE48FD">
        <w:rPr>
          <w:rFonts w:ascii="仿宋_GB2312" w:eastAsia="仿宋_GB2312" w:hAnsi="Helvetica" w:cs="宋体" w:hint="eastAsia"/>
          <w:color w:val="000000"/>
          <w:sz w:val="32"/>
          <w:szCs w:val="32"/>
        </w:rPr>
        <w:t>17:00</w:t>
      </w:r>
      <w:bookmarkEnd w:id="3"/>
      <w:bookmarkEnd w:id="4"/>
      <w:r>
        <w:rPr>
          <w:rFonts w:ascii="仿宋_GB2312" w:eastAsia="仿宋_GB2312" w:hAnsi="等线" w:hint="eastAsia"/>
          <w:kern w:val="0"/>
          <w:sz w:val="32"/>
        </w:rPr>
        <w:t>报考资料提交</w:t>
      </w:r>
      <w:r>
        <w:rPr>
          <w:rFonts w:ascii="仿宋_GB2312" w:eastAsia="仿宋_GB2312" w:hAnsi="等线" w:hint="eastAsia"/>
          <w:kern w:val="0"/>
          <w:sz w:val="32"/>
        </w:rPr>
        <w:lastRenderedPageBreak/>
        <w:t>期间，将承诺书扫描件上传至“陕西师范大学研究生招生考试材料审核系统”（简称“材料审核系统”，网址：</w:t>
      </w:r>
      <w:r>
        <w:rPr>
          <w:rFonts w:ascii="仿宋_GB2312" w:eastAsia="仿宋_GB2312" w:hint="eastAsia"/>
          <w:sz w:val="32"/>
        </w:rPr>
        <w:t>http://yjsclshsys.snnu.edu.cn/</w:t>
      </w:r>
      <w:r>
        <w:rPr>
          <w:rFonts w:ascii="仿宋_GB2312" w:eastAsia="仿宋_GB2312" w:hAnsi="等线" w:hint="eastAsia"/>
          <w:kern w:val="0"/>
          <w:sz w:val="32"/>
        </w:rPr>
        <w:t>），材料格式：pdf，并于参加综合考核时向学院提交原件。</w:t>
      </w:r>
    </w:p>
    <w:p w14:paraId="2054C3CD" w14:textId="6AD9A84B" w:rsidR="003849D9" w:rsidRPr="003849D9" w:rsidRDefault="003849D9" w:rsidP="003849D9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 w:rsidRPr="003849D9">
        <w:rPr>
          <w:rFonts w:ascii="黑体" w:eastAsia="黑体" w:hAnsi="黑体" w:hint="eastAsia"/>
          <w:kern w:val="0"/>
          <w:sz w:val="32"/>
        </w:rPr>
        <w:t>四、水平测试安排</w:t>
      </w:r>
    </w:p>
    <w:p w14:paraId="54701595" w14:textId="47362DF8" w:rsidR="003849D9" w:rsidRDefault="003849D9" w:rsidP="003849D9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 w:rsidRPr="003849D9">
        <w:rPr>
          <w:rFonts w:ascii="仿宋_GB2312" w:eastAsia="仿宋_GB2312" w:hAnsi="等线" w:hint="eastAsia"/>
          <w:kern w:val="0"/>
          <w:sz w:val="32"/>
        </w:rPr>
        <w:t>5月16日</w:t>
      </w:r>
      <w:r>
        <w:rPr>
          <w:rFonts w:ascii="仿宋_GB2312" w:eastAsia="仿宋_GB2312" w:hAnsi="等线" w:hint="eastAsia"/>
          <w:kern w:val="0"/>
          <w:sz w:val="32"/>
        </w:rPr>
        <w:t>组织水平测试。</w:t>
      </w:r>
      <w:r w:rsidRPr="003849D9">
        <w:rPr>
          <w:rFonts w:ascii="仿宋_GB2312" w:eastAsia="仿宋_GB2312" w:hAnsi="等线" w:hint="eastAsia"/>
          <w:kern w:val="0"/>
          <w:sz w:val="32"/>
        </w:rPr>
        <w:t>水平测试分为外国语水平测试和业务水平测试。未达到外国语或业务水平的考生须参加相应水平测试。</w:t>
      </w:r>
      <w:r>
        <w:rPr>
          <w:rFonts w:ascii="仿宋_GB2312" w:eastAsia="仿宋_GB2312" w:hAnsi="等线" w:hint="eastAsia"/>
          <w:kern w:val="0"/>
          <w:sz w:val="32"/>
        </w:rPr>
        <w:t>水平测试以笔试的形式进行。业务水平测试考试科目为《综合化学》，主要考核考生掌握化学基础知识的深度与广度，同时考核专业外语能力，不指定参考书目。</w:t>
      </w:r>
    </w:p>
    <w:p w14:paraId="3CADCF50" w14:textId="5D540D93" w:rsidR="007D7342" w:rsidRDefault="003849D9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五、综合考核安排</w:t>
      </w:r>
    </w:p>
    <w:p w14:paraId="7485FE22" w14:textId="7209AFE8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综合考核以面试形式进行，考核时间为</w:t>
      </w:r>
      <w:r w:rsidR="003849D9" w:rsidRPr="003849D9"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5</w:t>
      </w:r>
      <w:r w:rsidRPr="003849D9"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月</w:t>
      </w:r>
      <w:r w:rsidR="003849D9" w:rsidRPr="003849D9"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17</w:t>
      </w:r>
      <w:r w:rsidRPr="003849D9"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日</w:t>
      </w:r>
      <w:r w:rsidRPr="003849D9">
        <w:rPr>
          <w:rFonts w:ascii="仿宋_GB2312" w:eastAsia="仿宋_GB2312" w:hAnsi="方正小标宋简体" w:cs="Times New Roman" w:hint="eastAsia"/>
          <w:sz w:val="32"/>
          <w:szCs w:val="28"/>
        </w:rPr>
        <w:t>，主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要考核专业知识、外语口语水平、创新能力、科研潜质、心理素质与综合素质等。面试考核小组由博士生导师或教授组成（不少于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位）。主要要求如下：</w:t>
      </w:r>
    </w:p>
    <w:p w14:paraId="5D964E17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面试内容：采用英文报告</w:t>
      </w:r>
      <w:r>
        <w:rPr>
          <w:rFonts w:ascii="仿宋_GB2312" w:eastAsia="仿宋_GB2312" w:hAnsi="方正小标宋简体" w:cs="Times New Roman"/>
          <w:sz w:val="32"/>
          <w:szCs w:val="28"/>
        </w:rPr>
        <w:t>PPT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形式（PPT及陈述使用英文），每位考生的介绍控制在</w:t>
      </w:r>
      <w:r>
        <w:rPr>
          <w:rFonts w:ascii="仿宋_GB2312" w:eastAsia="仿宋_GB2312" w:hAnsi="方正小标宋简体" w:cs="Times New Roman"/>
          <w:sz w:val="32"/>
          <w:szCs w:val="28"/>
        </w:rPr>
        <w:t>10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分钟。内容包括：考生个人基本信息（含毕业学校、专业、爱好等），已开展科研工作与取得的成果（</w:t>
      </w:r>
      <w:proofErr w:type="gramStart"/>
      <w:r>
        <w:rPr>
          <w:rFonts w:ascii="仿宋_GB2312" w:eastAsia="仿宋_GB2312" w:hAnsi="方正小标宋简体" w:cs="Times New Roman" w:hint="eastAsia"/>
          <w:sz w:val="32"/>
          <w:szCs w:val="28"/>
        </w:rPr>
        <w:t>含解决</w:t>
      </w:r>
      <w:proofErr w:type="gramEnd"/>
      <w:r>
        <w:rPr>
          <w:rFonts w:ascii="仿宋_GB2312" w:eastAsia="仿宋_GB2312" w:hAnsi="方正小标宋简体" w:cs="Times New Roman" w:hint="eastAsia"/>
          <w:sz w:val="32"/>
          <w:szCs w:val="28"/>
        </w:rPr>
        <w:t>的主要问题及途径、主要进展以及本人的主要贡献等）；博士期间的研究工作设想（结合提交的相应书面材料进行）。</w:t>
      </w:r>
    </w:p>
    <w:p w14:paraId="56A34675" w14:textId="77777777" w:rsidR="007D7342" w:rsidRDefault="00000000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面试小组成员提问与考生回答问题。</w:t>
      </w:r>
    </w:p>
    <w:p w14:paraId="761B8B84" w14:textId="77777777" w:rsidR="007D7342" w:rsidRDefault="00000000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lastRenderedPageBreak/>
        <w:t>五、其他要求</w:t>
      </w:r>
    </w:p>
    <w:p w14:paraId="773C8DA2" w14:textId="77777777" w:rsidR="007D7342" w:rsidRPr="003849D9" w:rsidRDefault="00000000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1.</w:t>
      </w:r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申请人须在报考前和</w:t>
      </w:r>
      <w:proofErr w:type="gramStart"/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拟报考</w:t>
      </w:r>
      <w:proofErr w:type="gramEnd"/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导师取得联系</w:t>
      </w:r>
      <w:r>
        <w:rPr>
          <w:rFonts w:ascii="仿宋_GB2312" w:eastAsia="仿宋_GB2312" w:hAnsi="等线" w:hint="eastAsia"/>
          <w:kern w:val="0"/>
          <w:sz w:val="32"/>
        </w:rPr>
        <w:t>（联系方式详见</w:t>
      </w:r>
      <w:hyperlink r:id="rId7" w:history="1">
        <w:r>
          <w:rPr>
            <w:rStyle w:val="ae"/>
            <w:rFonts w:ascii="仿宋_GB2312" w:eastAsia="仿宋_GB2312" w:hAnsi="等线"/>
            <w:kern w:val="0"/>
            <w:sz w:val="32"/>
          </w:rPr>
          <w:t>http://chem.snnu.edu.cn/</w:t>
        </w:r>
      </w:hyperlink>
      <w:r>
        <w:rPr>
          <w:rFonts w:ascii="仿宋_GB2312" w:eastAsia="仿宋_GB2312" w:hAnsi="等线"/>
          <w:kern w:val="0"/>
          <w:sz w:val="32"/>
        </w:rPr>
        <w:t>“</w:t>
      </w:r>
      <w:r>
        <w:rPr>
          <w:rFonts w:ascii="仿宋_GB2312" w:eastAsia="仿宋_GB2312" w:hAnsi="等线"/>
          <w:kern w:val="0"/>
          <w:sz w:val="32"/>
        </w:rPr>
        <w:t>师资队伍</w:t>
      </w:r>
      <w:r>
        <w:rPr>
          <w:rFonts w:ascii="仿宋_GB2312" w:eastAsia="仿宋_GB2312" w:hAnsi="等线"/>
          <w:kern w:val="0"/>
          <w:sz w:val="32"/>
        </w:rPr>
        <w:t>”</w:t>
      </w:r>
      <w:r>
        <w:rPr>
          <w:rFonts w:ascii="仿宋_GB2312" w:eastAsia="仿宋_GB2312" w:hAnsi="等线"/>
          <w:kern w:val="0"/>
          <w:sz w:val="32"/>
        </w:rPr>
        <w:t>栏目</w:t>
      </w:r>
      <w:r>
        <w:rPr>
          <w:rFonts w:ascii="仿宋_GB2312" w:eastAsia="仿宋_GB2312" w:hAnsi="等线" w:hint="eastAsia"/>
          <w:kern w:val="0"/>
          <w:sz w:val="32"/>
        </w:rPr>
        <w:t>），获得拟报考导师同意报考后，网报时在 “备用信息”内填写报考</w:t>
      </w:r>
      <w:r w:rsidRPr="003849D9">
        <w:rPr>
          <w:rFonts w:ascii="仿宋_GB2312" w:eastAsia="仿宋_GB2312" w:hAnsi="等线" w:hint="eastAsia"/>
          <w:kern w:val="0"/>
          <w:sz w:val="32"/>
        </w:rPr>
        <w:t>导师姓名）。</w:t>
      </w:r>
    </w:p>
    <w:p w14:paraId="5E2F0F80" w14:textId="472E035A" w:rsidR="007D7342" w:rsidRPr="003849D9" w:rsidRDefault="00000000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 w:rsidRPr="003849D9">
        <w:rPr>
          <w:rFonts w:ascii="仿宋_GB2312" w:eastAsia="仿宋_GB2312" w:hAnsi="等线" w:hint="eastAsia"/>
          <w:kern w:val="0"/>
          <w:sz w:val="32"/>
        </w:rPr>
        <w:t>2.</w:t>
      </w:r>
      <w:r w:rsidRPr="003849D9">
        <w:rPr>
          <w:rFonts w:ascii="仿宋_GB2312" w:eastAsia="仿宋_GB2312" w:hAnsi="等线" w:hint="eastAsia"/>
          <w:b/>
          <w:color w:val="FF0000"/>
          <w:kern w:val="0"/>
          <w:sz w:val="32"/>
        </w:rPr>
        <w:t>申请人须在报名的同时加入我院2026年博士招生QQ群（</w:t>
      </w:r>
      <w:r w:rsidR="003849D9" w:rsidRPr="003849D9">
        <w:rPr>
          <w:rFonts w:ascii="仿宋_GB2312" w:eastAsia="仿宋_GB2312" w:hAnsi="Helvetica" w:cs="宋体" w:hint="eastAsia"/>
          <w:b/>
          <w:color w:val="FF0000"/>
          <w:sz w:val="32"/>
          <w:szCs w:val="32"/>
        </w:rPr>
        <w:t>5</w:t>
      </w:r>
      <w:r w:rsidRPr="003849D9">
        <w:rPr>
          <w:rFonts w:ascii="仿宋_GB2312" w:eastAsia="仿宋_GB2312" w:hAnsi="Helvetica" w:cs="宋体" w:hint="eastAsia"/>
          <w:b/>
          <w:color w:val="FF0000"/>
          <w:sz w:val="32"/>
          <w:szCs w:val="32"/>
        </w:rPr>
        <w:t>月</w:t>
      </w:r>
      <w:r w:rsidR="003849D9" w:rsidRPr="003849D9">
        <w:rPr>
          <w:rFonts w:ascii="仿宋_GB2312" w:eastAsia="仿宋_GB2312" w:hAnsi="Helvetica" w:cs="宋体" w:hint="eastAsia"/>
          <w:b/>
          <w:color w:val="FF0000"/>
          <w:sz w:val="32"/>
          <w:szCs w:val="32"/>
        </w:rPr>
        <w:t>11</w:t>
      </w:r>
      <w:r w:rsidRPr="003849D9">
        <w:rPr>
          <w:rFonts w:ascii="仿宋_GB2312" w:eastAsia="仿宋_GB2312" w:hAnsi="Helvetica" w:cs="宋体" w:hint="eastAsia"/>
          <w:b/>
          <w:color w:val="FF0000"/>
          <w:sz w:val="32"/>
          <w:szCs w:val="32"/>
        </w:rPr>
        <w:t>日17:00前</w:t>
      </w:r>
      <w:r w:rsidRPr="003849D9">
        <w:rPr>
          <w:rFonts w:ascii="仿宋_GB2312" w:eastAsia="仿宋_GB2312" w:hAnsi="等线" w:hint="eastAsia"/>
          <w:b/>
          <w:color w:val="FF0000"/>
          <w:kern w:val="0"/>
          <w:sz w:val="32"/>
        </w:rPr>
        <w:t>）</w:t>
      </w:r>
      <w:r w:rsidRPr="003849D9">
        <w:rPr>
          <w:rFonts w:ascii="仿宋_GB2312" w:eastAsia="仿宋_GB2312" w:hAnsi="等线" w:hint="eastAsia"/>
          <w:kern w:val="0"/>
          <w:sz w:val="32"/>
        </w:rPr>
        <w:t>并关注群内通知</w:t>
      </w:r>
      <w:r w:rsidRPr="003849D9">
        <w:rPr>
          <w:rFonts w:ascii="仿宋_GB2312" w:eastAsia="仿宋_GB2312" w:hint="eastAsia"/>
          <w:bCs/>
          <w:sz w:val="32"/>
        </w:rPr>
        <w:t>。</w:t>
      </w:r>
    </w:p>
    <w:p w14:paraId="66B4DAED" w14:textId="77777777" w:rsidR="007D7342" w:rsidRDefault="00000000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 w:rsidRPr="003849D9">
        <w:rPr>
          <w:rFonts w:ascii="黑体" w:eastAsia="黑体" w:hAnsi="黑体" w:hint="eastAsia"/>
          <w:kern w:val="0"/>
          <w:sz w:val="32"/>
        </w:rPr>
        <w:t>六、联系方式</w:t>
      </w:r>
    </w:p>
    <w:p w14:paraId="43DA4922" w14:textId="77777777" w:rsidR="007D7342" w:rsidRDefault="00000000">
      <w:pPr>
        <w:ind w:firstLineChars="200" w:firstLine="640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联系人：张老师</w:t>
      </w:r>
    </w:p>
    <w:p w14:paraId="788B76B4" w14:textId="77777777" w:rsidR="007D7342" w:rsidRDefault="00000000">
      <w:pPr>
        <w:ind w:firstLineChars="200" w:firstLine="640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联系电话：029-81530726</w:t>
      </w:r>
    </w:p>
    <w:p w14:paraId="7634C78C" w14:textId="77777777" w:rsidR="007D7342" w:rsidRDefault="00000000">
      <w:pPr>
        <w:ind w:firstLineChars="200" w:firstLine="643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2026年博士招生QQ群（本批次）：1043783972</w:t>
      </w:r>
      <w:r>
        <w:rPr>
          <w:rFonts w:ascii="仿宋_GB2312" w:eastAsia="仿宋_GB2312" w:hAnsi="等线" w:hint="eastAsia"/>
          <w:kern w:val="0"/>
          <w:sz w:val="32"/>
        </w:rPr>
        <w:t>。</w:t>
      </w:r>
    </w:p>
    <w:p w14:paraId="25CD9D75" w14:textId="77777777" w:rsidR="007D7342" w:rsidRDefault="00000000">
      <w:pPr>
        <w:ind w:firstLineChars="200" w:firstLine="640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未尽事宜按《</w:t>
      </w:r>
      <w:r>
        <w:rPr>
          <w:rFonts w:ascii="仿宋_GB2312" w:eastAsia="仿宋_GB2312" w:hAnsi="等线"/>
          <w:kern w:val="0"/>
          <w:sz w:val="32"/>
        </w:rPr>
        <w:t>陕西师范大学202</w:t>
      </w:r>
      <w:r>
        <w:rPr>
          <w:rFonts w:ascii="仿宋_GB2312" w:eastAsia="仿宋_GB2312" w:hAnsi="等线" w:hint="eastAsia"/>
          <w:kern w:val="0"/>
          <w:sz w:val="32"/>
        </w:rPr>
        <w:t>6</w:t>
      </w:r>
      <w:r>
        <w:rPr>
          <w:rFonts w:ascii="仿宋_GB2312" w:eastAsia="仿宋_GB2312" w:hAnsi="等线"/>
          <w:kern w:val="0"/>
          <w:sz w:val="32"/>
        </w:rPr>
        <w:t>年博士研究生招生简章</w:t>
      </w:r>
      <w:r>
        <w:rPr>
          <w:rFonts w:ascii="仿宋_GB2312" w:eastAsia="仿宋_GB2312" w:hAnsi="等线" w:hint="eastAsia"/>
          <w:kern w:val="0"/>
          <w:sz w:val="32"/>
        </w:rPr>
        <w:t>》</w:t>
      </w:r>
      <w:r>
        <w:rPr>
          <w:rFonts w:ascii="仿宋_GB2312" w:eastAsia="仿宋_GB2312" w:hAnsi="等线"/>
          <w:kern w:val="0"/>
          <w:sz w:val="32"/>
        </w:rPr>
        <w:t>（http://yz.snnu.edu.cn/index.htm）执行。</w:t>
      </w:r>
    </w:p>
    <w:p w14:paraId="565306B9" w14:textId="77777777" w:rsidR="007D7342" w:rsidRDefault="007D7342">
      <w:pPr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</w:p>
    <w:p w14:paraId="5836672F" w14:textId="77777777" w:rsidR="007D7342" w:rsidRDefault="00000000">
      <w:pPr>
        <w:widowControl/>
        <w:ind w:firstLineChars="200" w:firstLine="640"/>
        <w:jc w:val="righ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陕西师范大学化学化工学院</w:t>
      </w:r>
    </w:p>
    <w:p w14:paraId="06A15157" w14:textId="77777777" w:rsidR="007D7342" w:rsidRDefault="00000000">
      <w:pPr>
        <w:widowControl/>
        <w:ind w:firstLineChars="200" w:firstLine="640"/>
        <w:jc w:val="righ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2026年5月6日</w:t>
      </w:r>
    </w:p>
    <w:p w14:paraId="3EC3ACA1" w14:textId="77777777" w:rsidR="007D7342" w:rsidRDefault="007D7342">
      <w:pPr>
        <w:snapToGrid w:val="0"/>
        <w:spacing w:beforeLines="50" w:before="156" w:afterLines="50" w:after="156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sectPr w:rsidR="007D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1321" w14:textId="77777777" w:rsidR="00271394" w:rsidRDefault="00271394" w:rsidP="003849D9">
      <w:r>
        <w:separator/>
      </w:r>
    </w:p>
  </w:endnote>
  <w:endnote w:type="continuationSeparator" w:id="0">
    <w:p w14:paraId="0291AE79" w14:textId="77777777" w:rsidR="00271394" w:rsidRDefault="00271394" w:rsidP="0038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EC1" w14:textId="77777777" w:rsidR="00271394" w:rsidRDefault="00271394" w:rsidP="003849D9">
      <w:r>
        <w:separator/>
      </w:r>
    </w:p>
  </w:footnote>
  <w:footnote w:type="continuationSeparator" w:id="0">
    <w:p w14:paraId="6A3D69CF" w14:textId="77777777" w:rsidR="00271394" w:rsidRDefault="00271394" w:rsidP="0038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EA2375"/>
    <w:rsid w:val="0002695A"/>
    <w:rsid w:val="00027316"/>
    <w:rsid w:val="00032FAB"/>
    <w:rsid w:val="00042594"/>
    <w:rsid w:val="00044F71"/>
    <w:rsid w:val="000567F1"/>
    <w:rsid w:val="000908C3"/>
    <w:rsid w:val="000A2562"/>
    <w:rsid w:val="000B03AC"/>
    <w:rsid w:val="000B426A"/>
    <w:rsid w:val="000C0DDD"/>
    <w:rsid w:val="000C31F2"/>
    <w:rsid w:val="000F5AEA"/>
    <w:rsid w:val="0011187C"/>
    <w:rsid w:val="001333AA"/>
    <w:rsid w:val="00135DD2"/>
    <w:rsid w:val="001548B3"/>
    <w:rsid w:val="00174624"/>
    <w:rsid w:val="00182861"/>
    <w:rsid w:val="001943DC"/>
    <w:rsid w:val="00195060"/>
    <w:rsid w:val="001B72F9"/>
    <w:rsid w:val="001C264A"/>
    <w:rsid w:val="001D76A0"/>
    <w:rsid w:val="001F056F"/>
    <w:rsid w:val="00206C54"/>
    <w:rsid w:val="00207B90"/>
    <w:rsid w:val="00215411"/>
    <w:rsid w:val="00251E32"/>
    <w:rsid w:val="00266887"/>
    <w:rsid w:val="00266A61"/>
    <w:rsid w:val="00271394"/>
    <w:rsid w:val="002831CC"/>
    <w:rsid w:val="00287179"/>
    <w:rsid w:val="0029230F"/>
    <w:rsid w:val="0029774A"/>
    <w:rsid w:val="002B4389"/>
    <w:rsid w:val="002C1A8E"/>
    <w:rsid w:val="002D610F"/>
    <w:rsid w:val="002F4314"/>
    <w:rsid w:val="00325282"/>
    <w:rsid w:val="00325429"/>
    <w:rsid w:val="0033195E"/>
    <w:rsid w:val="00353F6F"/>
    <w:rsid w:val="003849D9"/>
    <w:rsid w:val="00395DED"/>
    <w:rsid w:val="0039644C"/>
    <w:rsid w:val="003F49C2"/>
    <w:rsid w:val="0042286B"/>
    <w:rsid w:val="0042747F"/>
    <w:rsid w:val="004662EC"/>
    <w:rsid w:val="00467A53"/>
    <w:rsid w:val="00474BB6"/>
    <w:rsid w:val="00481B99"/>
    <w:rsid w:val="004A5D90"/>
    <w:rsid w:val="004B03EF"/>
    <w:rsid w:val="004B0FFE"/>
    <w:rsid w:val="004B1EE5"/>
    <w:rsid w:val="004C2F8F"/>
    <w:rsid w:val="004D030A"/>
    <w:rsid w:val="004D0A30"/>
    <w:rsid w:val="004E18CC"/>
    <w:rsid w:val="004E4AB4"/>
    <w:rsid w:val="004F077C"/>
    <w:rsid w:val="00524B1C"/>
    <w:rsid w:val="005462C3"/>
    <w:rsid w:val="0056046B"/>
    <w:rsid w:val="005855AF"/>
    <w:rsid w:val="005960DD"/>
    <w:rsid w:val="00597C12"/>
    <w:rsid w:val="005A1497"/>
    <w:rsid w:val="005C1F1F"/>
    <w:rsid w:val="005D1FFD"/>
    <w:rsid w:val="005E74F2"/>
    <w:rsid w:val="005F158B"/>
    <w:rsid w:val="006517B6"/>
    <w:rsid w:val="006566CD"/>
    <w:rsid w:val="00670AC9"/>
    <w:rsid w:val="00692D62"/>
    <w:rsid w:val="006B0955"/>
    <w:rsid w:val="006C0250"/>
    <w:rsid w:val="006F00C8"/>
    <w:rsid w:val="00705174"/>
    <w:rsid w:val="00705EC3"/>
    <w:rsid w:val="00722593"/>
    <w:rsid w:val="007241F2"/>
    <w:rsid w:val="00725524"/>
    <w:rsid w:val="007337EA"/>
    <w:rsid w:val="00742536"/>
    <w:rsid w:val="007428AF"/>
    <w:rsid w:val="00744E09"/>
    <w:rsid w:val="00747B39"/>
    <w:rsid w:val="00791030"/>
    <w:rsid w:val="007954AF"/>
    <w:rsid w:val="007B3414"/>
    <w:rsid w:val="007C0EF5"/>
    <w:rsid w:val="007D7342"/>
    <w:rsid w:val="007E3320"/>
    <w:rsid w:val="00800E3B"/>
    <w:rsid w:val="00832CD3"/>
    <w:rsid w:val="00842F52"/>
    <w:rsid w:val="008469CD"/>
    <w:rsid w:val="00874EF2"/>
    <w:rsid w:val="00877AC6"/>
    <w:rsid w:val="00880855"/>
    <w:rsid w:val="0089619D"/>
    <w:rsid w:val="008C0FBB"/>
    <w:rsid w:val="008E1BD0"/>
    <w:rsid w:val="009155D0"/>
    <w:rsid w:val="00917E42"/>
    <w:rsid w:val="00921810"/>
    <w:rsid w:val="00927484"/>
    <w:rsid w:val="009442D6"/>
    <w:rsid w:val="0095097F"/>
    <w:rsid w:val="009546E6"/>
    <w:rsid w:val="0098709C"/>
    <w:rsid w:val="0099707F"/>
    <w:rsid w:val="009C12EC"/>
    <w:rsid w:val="009F3373"/>
    <w:rsid w:val="00A0018C"/>
    <w:rsid w:val="00A068E4"/>
    <w:rsid w:val="00A24E6E"/>
    <w:rsid w:val="00A50C30"/>
    <w:rsid w:val="00A613C5"/>
    <w:rsid w:val="00A87873"/>
    <w:rsid w:val="00A93B93"/>
    <w:rsid w:val="00A9727D"/>
    <w:rsid w:val="00AE1DF1"/>
    <w:rsid w:val="00AE634B"/>
    <w:rsid w:val="00AF5A47"/>
    <w:rsid w:val="00B151B3"/>
    <w:rsid w:val="00B165EC"/>
    <w:rsid w:val="00B16CBE"/>
    <w:rsid w:val="00B204EC"/>
    <w:rsid w:val="00B2152C"/>
    <w:rsid w:val="00B47414"/>
    <w:rsid w:val="00B57A0B"/>
    <w:rsid w:val="00B86A18"/>
    <w:rsid w:val="00B912E0"/>
    <w:rsid w:val="00B92204"/>
    <w:rsid w:val="00BD0715"/>
    <w:rsid w:val="00BD21F1"/>
    <w:rsid w:val="00BF478D"/>
    <w:rsid w:val="00BF4B7E"/>
    <w:rsid w:val="00BF4DB8"/>
    <w:rsid w:val="00C20937"/>
    <w:rsid w:val="00C361AA"/>
    <w:rsid w:val="00C63925"/>
    <w:rsid w:val="00C662C0"/>
    <w:rsid w:val="00C7615F"/>
    <w:rsid w:val="00C809B7"/>
    <w:rsid w:val="00C84408"/>
    <w:rsid w:val="00CA043A"/>
    <w:rsid w:val="00CB1487"/>
    <w:rsid w:val="00CE1F3D"/>
    <w:rsid w:val="00D11A18"/>
    <w:rsid w:val="00D15D2E"/>
    <w:rsid w:val="00D16351"/>
    <w:rsid w:val="00D3341B"/>
    <w:rsid w:val="00D356D3"/>
    <w:rsid w:val="00D45F48"/>
    <w:rsid w:val="00D5347E"/>
    <w:rsid w:val="00D70612"/>
    <w:rsid w:val="00D70FC6"/>
    <w:rsid w:val="00D715B5"/>
    <w:rsid w:val="00D8160C"/>
    <w:rsid w:val="00DC041E"/>
    <w:rsid w:val="00DE120D"/>
    <w:rsid w:val="00DE48FD"/>
    <w:rsid w:val="00DF1238"/>
    <w:rsid w:val="00DF600F"/>
    <w:rsid w:val="00DF7372"/>
    <w:rsid w:val="00E14872"/>
    <w:rsid w:val="00E345B3"/>
    <w:rsid w:val="00E66CCE"/>
    <w:rsid w:val="00E71877"/>
    <w:rsid w:val="00E80325"/>
    <w:rsid w:val="00E87D5C"/>
    <w:rsid w:val="00E94CE2"/>
    <w:rsid w:val="00EB5C13"/>
    <w:rsid w:val="00EB7BDF"/>
    <w:rsid w:val="00EC1D27"/>
    <w:rsid w:val="00ED3A5D"/>
    <w:rsid w:val="00EF0F04"/>
    <w:rsid w:val="00EF1EC6"/>
    <w:rsid w:val="00EF4AE9"/>
    <w:rsid w:val="00F01759"/>
    <w:rsid w:val="00F07D1D"/>
    <w:rsid w:val="00F2731A"/>
    <w:rsid w:val="00F34F31"/>
    <w:rsid w:val="00F44B86"/>
    <w:rsid w:val="00F70649"/>
    <w:rsid w:val="00F72389"/>
    <w:rsid w:val="00F733D3"/>
    <w:rsid w:val="00F7410D"/>
    <w:rsid w:val="00F777E3"/>
    <w:rsid w:val="00F90B2B"/>
    <w:rsid w:val="00F90D5C"/>
    <w:rsid w:val="00F928B9"/>
    <w:rsid w:val="00F92FE6"/>
    <w:rsid w:val="00FC398B"/>
    <w:rsid w:val="00FE112C"/>
    <w:rsid w:val="05EA2375"/>
    <w:rsid w:val="0D344BB7"/>
    <w:rsid w:val="0E8965AB"/>
    <w:rsid w:val="13EA18EC"/>
    <w:rsid w:val="24BC2D90"/>
    <w:rsid w:val="31F91FB4"/>
    <w:rsid w:val="35495D63"/>
    <w:rsid w:val="39EA769D"/>
    <w:rsid w:val="44BC1425"/>
    <w:rsid w:val="46953741"/>
    <w:rsid w:val="492124D0"/>
    <w:rsid w:val="4BE66483"/>
    <w:rsid w:val="55D7685F"/>
    <w:rsid w:val="565C43FE"/>
    <w:rsid w:val="5A404FC4"/>
    <w:rsid w:val="773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3CFC5"/>
  <w15:docId w15:val="{186C53D7-7599-4A1F-A098-B5492352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/>
      <w:kern w:val="2"/>
      <w:sz w:val="18"/>
      <w:szCs w:val="18"/>
    </w:rPr>
  </w:style>
  <w:style w:type="table" w:customStyle="1" w:styleId="1">
    <w:name w:val="网格型1"/>
    <w:basedOn w:val="a1"/>
    <w:uiPriority w:val="39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m.snn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0A04-E36E-4687-8A1F-8395886B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261</Words>
  <Characters>1490</Characters>
  <Application>Microsoft Office Word</Application>
  <DocSecurity>0</DocSecurity>
  <Lines>12</Lines>
  <Paragraphs>3</Paragraphs>
  <ScaleCrop>false</ScaleCrop>
  <Company>China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</dc:creator>
  <cp:lastModifiedBy>博 王</cp:lastModifiedBy>
  <cp:revision>25</cp:revision>
  <cp:lastPrinted>2024-01-04T06:15:00Z</cp:lastPrinted>
  <dcterms:created xsi:type="dcterms:W3CDTF">2026-01-31T16:02:00Z</dcterms:created>
  <dcterms:modified xsi:type="dcterms:W3CDTF">2026-05-06T03:44:00Z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eyJoZGlkIjoiMmNiNjA4NzM5ZjIwM2ZlYzJmN2ZiOTRkZWVkOTI0NDAiLCJ1c2VySWQiOiI0Nzg2NDA4NzIifQ==</vt:lpwstr>
  </property>
  <property fmtid="{D5CDD505-2E9C-101B-9397-08002B2CF9AE}" pid="4" name="ICV">
    <vt:lpwstr>6BA9FBD501584006AB8DB8FF27D8A578_13</vt:lpwstr>
  </property>
</Properties>
</file>