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E8DE" w14:textId="77777777" w:rsidR="00000000" w:rsidRPr="00DC7557" w:rsidRDefault="00000000">
      <w:pPr>
        <w:kinsoku/>
        <w:autoSpaceDE/>
        <w:autoSpaceDN/>
        <w:adjustRightInd/>
        <w:spacing w:after="160" w:line="256" w:lineRule="auto"/>
        <w:jc w:val="center"/>
        <w:rPr>
          <w:rFonts w:ascii="黑体" w:eastAsia="黑体" w:hAnsi="黑体" w:cs="Times New Roman"/>
          <w:snapToGrid/>
          <w:color w:val="auto"/>
          <w:sz w:val="44"/>
          <w:szCs w:val="22"/>
          <w:lang w:eastAsia="zh-CN"/>
        </w:rPr>
      </w:pPr>
      <w:r w:rsidRPr="00DC7557">
        <w:rPr>
          <w:rFonts w:ascii="黑体" w:eastAsia="黑体" w:hAnsi="黑体" w:cs="Times New Roman" w:hint="eastAsia"/>
          <w:snapToGrid/>
          <w:color w:val="auto"/>
          <w:sz w:val="44"/>
          <w:szCs w:val="22"/>
          <w:lang w:eastAsia="zh-CN"/>
        </w:rPr>
        <w:t>地理科学与旅游学院2026年博士招生办法</w:t>
      </w:r>
    </w:p>
    <w:p w14:paraId="54504B96" w14:textId="77777777" w:rsidR="00000000" w:rsidRDefault="00000000">
      <w:pPr>
        <w:kinsoku/>
        <w:autoSpaceDE/>
        <w:autoSpaceDN/>
        <w:adjustRightInd/>
        <w:spacing w:beforeLines="100" w:before="240" w:afterLines="50" w:after="120" w:line="257" w:lineRule="auto"/>
        <w:ind w:firstLineChars="200" w:firstLine="640"/>
        <w:rPr>
          <w:rFonts w:ascii="黑体" w:eastAsia="黑体" w:hAnsi="黑体" w:cs="仿宋"/>
          <w:snapToGrid/>
          <w:color w:val="auto"/>
          <w:sz w:val="32"/>
          <w:lang w:eastAsia="zh-CN"/>
        </w:rPr>
      </w:pPr>
      <w:r>
        <w:rPr>
          <w:rFonts w:ascii="黑体" w:eastAsia="黑体" w:hAnsi="黑体" w:cs="仿宋" w:hint="eastAsia"/>
          <w:snapToGrid/>
          <w:color w:val="auto"/>
          <w:sz w:val="32"/>
          <w:lang w:eastAsia="zh-CN"/>
        </w:rPr>
        <w:t>一、招生单位介绍</w:t>
      </w:r>
    </w:p>
    <w:p w14:paraId="2770A983"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地理科学与旅游学院是教育部直属的世界一流学科建设高校陕西师范大学的重点专业学院，是一所在国内具有较大影响的综合性学院。</w:t>
      </w:r>
    </w:p>
    <w:p w14:paraId="2823CF46"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学院前身是起源于1944年陕西省立师范专科学校史地科，我国著名地理学家黄国璋教授、</w:t>
      </w:r>
      <w:proofErr w:type="gramStart"/>
      <w:r>
        <w:rPr>
          <w:rFonts w:ascii="仿宋_GB2312" w:eastAsia="仿宋_GB2312" w:hAnsi="仿宋" w:cs="仿宋" w:hint="eastAsia"/>
          <w:snapToGrid/>
          <w:color w:val="auto"/>
          <w:spacing w:val="-4"/>
          <w:sz w:val="32"/>
          <w:szCs w:val="24"/>
          <w:lang w:eastAsia="zh-CN"/>
        </w:rPr>
        <w:t>聂</w:t>
      </w:r>
      <w:proofErr w:type="gramEnd"/>
      <w:r>
        <w:rPr>
          <w:rFonts w:ascii="仿宋_GB2312" w:eastAsia="仿宋_GB2312" w:hAnsi="仿宋" w:cs="仿宋" w:hint="eastAsia"/>
          <w:snapToGrid/>
          <w:color w:val="auto"/>
          <w:spacing w:val="-4"/>
          <w:sz w:val="32"/>
          <w:szCs w:val="24"/>
          <w:lang w:eastAsia="zh-CN"/>
        </w:rPr>
        <w:t>树人教授、刘胤汉教授等曾先后在本院任教。现有在编教职工1</w:t>
      </w:r>
      <w:r w:rsidR="00F57F3C">
        <w:rPr>
          <w:rFonts w:ascii="仿宋_GB2312" w:eastAsia="仿宋_GB2312" w:hAnsi="仿宋" w:cs="仿宋" w:hint="eastAsia"/>
          <w:snapToGrid/>
          <w:color w:val="auto"/>
          <w:spacing w:val="-4"/>
          <w:sz w:val="32"/>
          <w:szCs w:val="24"/>
          <w:lang w:eastAsia="zh-CN"/>
        </w:rPr>
        <w:t>39</w:t>
      </w:r>
      <w:r>
        <w:rPr>
          <w:rFonts w:ascii="仿宋_GB2312" w:eastAsia="仿宋_GB2312" w:hAnsi="仿宋" w:cs="仿宋" w:hint="eastAsia"/>
          <w:snapToGrid/>
          <w:color w:val="auto"/>
          <w:spacing w:val="-4"/>
          <w:sz w:val="32"/>
          <w:szCs w:val="24"/>
          <w:lang w:eastAsia="zh-CN"/>
        </w:rPr>
        <w:t>人，其中专任教师1</w:t>
      </w:r>
      <w:r w:rsidR="00F57F3C">
        <w:rPr>
          <w:rFonts w:ascii="仿宋_GB2312" w:eastAsia="仿宋_GB2312" w:hAnsi="仿宋" w:cs="仿宋" w:hint="eastAsia"/>
          <w:snapToGrid/>
          <w:color w:val="auto"/>
          <w:spacing w:val="-4"/>
          <w:sz w:val="32"/>
          <w:szCs w:val="24"/>
          <w:lang w:eastAsia="zh-CN"/>
        </w:rPr>
        <w:t>15</w:t>
      </w:r>
      <w:r>
        <w:rPr>
          <w:rFonts w:ascii="仿宋_GB2312" w:eastAsia="仿宋_GB2312" w:hAnsi="仿宋" w:cs="仿宋" w:hint="eastAsia"/>
          <w:snapToGrid/>
          <w:color w:val="auto"/>
          <w:spacing w:val="-4"/>
          <w:sz w:val="32"/>
          <w:szCs w:val="24"/>
          <w:lang w:eastAsia="zh-CN"/>
        </w:rPr>
        <w:t>人，教授3</w:t>
      </w:r>
      <w:r w:rsidR="00F57F3C">
        <w:rPr>
          <w:rFonts w:ascii="仿宋_GB2312" w:eastAsia="仿宋_GB2312" w:hAnsi="仿宋" w:cs="仿宋" w:hint="eastAsia"/>
          <w:snapToGrid/>
          <w:color w:val="auto"/>
          <w:spacing w:val="-4"/>
          <w:sz w:val="32"/>
          <w:szCs w:val="24"/>
          <w:lang w:eastAsia="zh-CN"/>
        </w:rPr>
        <w:t>6</w:t>
      </w:r>
      <w:r>
        <w:rPr>
          <w:rFonts w:ascii="仿宋_GB2312" w:eastAsia="仿宋_GB2312" w:hAnsi="仿宋" w:cs="仿宋" w:hint="eastAsia"/>
          <w:snapToGrid/>
          <w:color w:val="auto"/>
          <w:spacing w:val="-4"/>
          <w:sz w:val="32"/>
          <w:szCs w:val="24"/>
          <w:lang w:eastAsia="zh-CN"/>
        </w:rPr>
        <w:t>人，副教授</w:t>
      </w:r>
      <w:r w:rsidR="00F57F3C">
        <w:rPr>
          <w:rFonts w:ascii="仿宋_GB2312" w:eastAsia="仿宋_GB2312" w:hAnsi="仿宋" w:cs="仿宋" w:hint="eastAsia"/>
          <w:snapToGrid/>
          <w:color w:val="auto"/>
          <w:spacing w:val="-4"/>
          <w:sz w:val="32"/>
          <w:szCs w:val="24"/>
          <w:lang w:eastAsia="zh-CN"/>
        </w:rPr>
        <w:t>62</w:t>
      </w:r>
      <w:r>
        <w:rPr>
          <w:rFonts w:ascii="仿宋_GB2312" w:eastAsia="仿宋_GB2312" w:hAnsi="仿宋" w:cs="仿宋" w:hint="eastAsia"/>
          <w:snapToGrid/>
          <w:color w:val="auto"/>
          <w:spacing w:val="-4"/>
          <w:sz w:val="32"/>
          <w:szCs w:val="24"/>
          <w:lang w:eastAsia="zh-CN"/>
        </w:rPr>
        <w:t>人，专任教师博士率达到9</w:t>
      </w:r>
      <w:r w:rsidR="00F57F3C">
        <w:rPr>
          <w:rFonts w:ascii="仿宋_GB2312" w:eastAsia="仿宋_GB2312" w:hAnsi="仿宋" w:cs="仿宋" w:hint="eastAsia"/>
          <w:snapToGrid/>
          <w:color w:val="auto"/>
          <w:spacing w:val="-4"/>
          <w:sz w:val="32"/>
          <w:szCs w:val="24"/>
          <w:lang w:eastAsia="zh-CN"/>
        </w:rPr>
        <w:t>8</w:t>
      </w:r>
      <w:r>
        <w:rPr>
          <w:rFonts w:ascii="仿宋_GB2312" w:eastAsia="仿宋_GB2312" w:hAnsi="仿宋" w:cs="仿宋" w:hint="eastAsia"/>
          <w:snapToGrid/>
          <w:color w:val="auto"/>
          <w:spacing w:val="-4"/>
          <w:sz w:val="32"/>
          <w:szCs w:val="24"/>
          <w:lang w:eastAsia="zh-CN"/>
        </w:rPr>
        <w:t>%，形成了一支高学历、高素质、高水平的师资队伍。现有地理学一级学科博士学位授权点（含自然地理学、人文地理学、地图学与地理信息系统，以及区域环境学、自然灾害学和国土资源学）、旅游管理学博士学位授权点，地理学博士后科研流动站和工商管理博士后科研流动站，以及自然地理学、人文地理学、地图学与地理信息系统、自然灾害学、学科教学论（地理）等相关专业学科硕士学位授权点和资源环境（环境工程、测绘工程）、旅游管理专业学位（MTA）授权点。</w:t>
      </w:r>
    </w:p>
    <w:p w14:paraId="00D36B41"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学院具有优良的科学研究传统和创新精神，获国家级、省级教学成果奖9项，现有地理学国家级实验教学示范中心，环境学省级实验教学示范中心和旅游管理省级虚拟仿真实验教学中心；形成地理科学、旅游管理2个省级人才培养模式创新试验区和自然地理学、人文地理学、旅游管理3个省级教学团队。学院具有陕西省土地规划乙级资质证书。</w:t>
      </w:r>
    </w:p>
    <w:p w14:paraId="49C64047"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依托学院建立榆林沙漠黄土过渡带生态与环境陕西省野外科学观测研究站、陕西省旅游信息科学重点实验室、陕西省旅游信息化工程实验室、陕西省污染暴露与生态环境健康国际联合研究中心、西安市生态环境智能感知与预警重点实验室、中国旅游研究院西部旅游发展研究基地等研究平台。</w:t>
      </w:r>
    </w:p>
    <w:p w14:paraId="559CCF51" w14:textId="77777777" w:rsidR="00000000" w:rsidRDefault="00000000">
      <w:pPr>
        <w:shd w:val="clear" w:color="auto" w:fill="FFFFFF"/>
        <w:spacing w:line="525" w:lineRule="atLeast"/>
        <w:ind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lastRenderedPageBreak/>
        <w:t>建院以来，学院发挥多学科综合的优势，以推动区域资源、环境、人口和经济社会的可持续发展为目标，围绕干旱半干旱地区环境演变与人地关系协调、区域生态环境评价与综合整治、全球变化与自然灾害、国土空间规划与城市区域、风</w:t>
      </w:r>
      <w:proofErr w:type="gramStart"/>
      <w:r>
        <w:rPr>
          <w:rFonts w:ascii="仿宋_GB2312" w:eastAsia="仿宋_GB2312" w:hAnsi="仿宋" w:cs="仿宋" w:hint="eastAsia"/>
          <w:snapToGrid/>
          <w:color w:val="auto"/>
          <w:spacing w:val="-4"/>
          <w:sz w:val="32"/>
          <w:szCs w:val="24"/>
          <w:lang w:eastAsia="zh-CN"/>
        </w:rPr>
        <w:t>成过程</w:t>
      </w:r>
      <w:proofErr w:type="gramEnd"/>
      <w:r>
        <w:rPr>
          <w:rFonts w:ascii="仿宋_GB2312" w:eastAsia="仿宋_GB2312" w:hAnsi="仿宋" w:cs="仿宋" w:hint="eastAsia"/>
          <w:snapToGrid/>
          <w:color w:val="auto"/>
          <w:spacing w:val="-4"/>
          <w:sz w:val="32"/>
          <w:szCs w:val="24"/>
          <w:lang w:eastAsia="zh-CN"/>
        </w:rPr>
        <w:t>动力学、黄土高原水土侵蚀与生态修复、旅游信息科学与游客行为等为主题，开展了大量的基础性、应用性和交叉性研究，取得了重要的理论进展，解决了区域经济社会发展中的许多问题。在这些研究过程当中，逐渐形成了学院的优势研究方向。近五年来，承担并完成国家级、省部级重点科学研究课题和土地资源定级评价、旅游规划等共100多项，为推动本学科的发展和区域经济社会发展</w:t>
      </w:r>
      <w:proofErr w:type="gramStart"/>
      <w:r>
        <w:rPr>
          <w:rFonts w:ascii="仿宋_GB2312" w:eastAsia="仿宋_GB2312" w:hAnsi="仿宋" w:cs="仿宋" w:hint="eastAsia"/>
          <w:snapToGrid/>
          <w:color w:val="auto"/>
          <w:spacing w:val="-4"/>
          <w:sz w:val="32"/>
          <w:szCs w:val="24"/>
          <w:lang w:eastAsia="zh-CN"/>
        </w:rPr>
        <w:t>作出</w:t>
      </w:r>
      <w:proofErr w:type="gramEnd"/>
      <w:r>
        <w:rPr>
          <w:rFonts w:ascii="仿宋_GB2312" w:eastAsia="仿宋_GB2312" w:hAnsi="仿宋" w:cs="仿宋" w:hint="eastAsia"/>
          <w:snapToGrid/>
          <w:color w:val="auto"/>
          <w:spacing w:val="-4"/>
          <w:sz w:val="32"/>
          <w:szCs w:val="24"/>
          <w:lang w:eastAsia="zh-CN"/>
        </w:rPr>
        <w:t>了重要贡献；在科学出版社、高教出版社等出版专著和教材近30部；近五年来，在高质量水平期刊发表学术论文800多篇；有10多项教学和科研成果获得国家级、教育部等省部级以上奖励。</w:t>
      </w:r>
    </w:p>
    <w:p w14:paraId="7BCA2E77" w14:textId="77777777" w:rsidR="00000000" w:rsidRDefault="00000000">
      <w:pPr>
        <w:shd w:val="clear" w:color="auto" w:fill="FFFFFF"/>
        <w:spacing w:line="525" w:lineRule="atLeast"/>
        <w:ind w:firstLine="555"/>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学院现在拥有自然地理学综合实验室、GIS实验室、环境科学综合实验室、土壤与沉积分析实验室、黄土高原环境动力学实验室、OSL/</w:t>
      </w:r>
      <w:r>
        <w:rPr>
          <w:rFonts w:ascii="仿宋_GB2312" w:eastAsia="仿宋_GB2312" w:hAnsi="仿宋" w:cs="仿宋"/>
          <w:snapToGrid/>
          <w:color w:val="auto"/>
          <w:spacing w:val="-4"/>
          <w:sz w:val="32"/>
          <w:szCs w:val="24"/>
          <w:lang w:eastAsia="zh-CN"/>
        </w:rPr>
        <w:t xml:space="preserve"> </w:t>
      </w:r>
      <w:r>
        <w:rPr>
          <w:rFonts w:ascii="仿宋_GB2312" w:eastAsia="仿宋_GB2312" w:hAnsi="仿宋" w:cs="仿宋" w:hint="eastAsia"/>
          <w:snapToGrid/>
          <w:color w:val="auto"/>
          <w:spacing w:val="-4"/>
          <w:sz w:val="32"/>
          <w:szCs w:val="24"/>
          <w:lang w:eastAsia="zh-CN"/>
        </w:rPr>
        <w:t>TL断代实验室、环境辐射实验室等大型综合实验室。主要有风洞、气象观测园、X荧光元素分析仪、TOC分析仪、OSL/TL断代系统、Arc</w:t>
      </w:r>
      <w:r>
        <w:rPr>
          <w:rFonts w:ascii="仿宋_GB2312" w:eastAsia="仿宋_GB2312" w:hAnsi="仿宋" w:cs="仿宋"/>
          <w:snapToGrid/>
          <w:color w:val="auto"/>
          <w:spacing w:val="-4"/>
          <w:sz w:val="32"/>
          <w:szCs w:val="24"/>
          <w:lang w:eastAsia="zh-CN"/>
        </w:rPr>
        <w:t>GIS</w:t>
      </w:r>
      <w:r>
        <w:rPr>
          <w:rFonts w:ascii="仿宋_GB2312" w:eastAsia="仿宋_GB2312" w:hAnsi="仿宋" w:cs="仿宋" w:hint="eastAsia"/>
          <w:snapToGrid/>
          <w:color w:val="auto"/>
          <w:spacing w:val="-4"/>
          <w:sz w:val="32"/>
          <w:szCs w:val="24"/>
          <w:lang w:eastAsia="zh-CN"/>
        </w:rPr>
        <w:t>等多种原版GIS软件。</w:t>
      </w:r>
    </w:p>
    <w:p w14:paraId="1665757B"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欢迎各位考生关注、报考陕西师范大学地理科学与旅游学院2026年博士研究生！</w:t>
      </w:r>
    </w:p>
    <w:p w14:paraId="4D58B90A" w14:textId="77777777" w:rsidR="00000000" w:rsidRDefault="00000000">
      <w:pPr>
        <w:pStyle w:val="a4"/>
        <w:widowControl w:val="0"/>
        <w:kinsoku/>
        <w:adjustRightInd/>
        <w:spacing w:beforeLines="50" w:before="120" w:line="560" w:lineRule="exact"/>
        <w:ind w:firstLineChars="200" w:firstLine="640"/>
        <w:jc w:val="both"/>
        <w:rPr>
          <w:rFonts w:ascii="黑体" w:eastAsia="黑体" w:hAnsi="黑体" w:cs="仿宋"/>
          <w:snapToGrid/>
          <w:color w:val="auto"/>
          <w:sz w:val="32"/>
          <w:lang w:eastAsia="zh-CN"/>
        </w:rPr>
      </w:pPr>
      <w:r>
        <w:rPr>
          <w:rFonts w:ascii="黑体" w:eastAsia="黑体" w:hAnsi="黑体" w:cs="仿宋" w:hint="eastAsia"/>
          <w:snapToGrid/>
          <w:color w:val="auto"/>
          <w:sz w:val="32"/>
          <w:lang w:eastAsia="zh-CN"/>
        </w:rPr>
        <w:t>二、招生目录</w:t>
      </w:r>
    </w:p>
    <w:p w14:paraId="5FBF87CD" w14:textId="77777777" w:rsidR="00000000" w:rsidRDefault="00000000">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r w:rsidRPr="00DC7557">
        <w:rPr>
          <w:rFonts w:ascii="仿宋_GB2312" w:eastAsia="仿宋_GB2312" w:hAnsi="仿宋" w:cs="仿宋" w:hint="eastAsia"/>
          <w:snapToGrid/>
          <w:color w:val="auto"/>
          <w:spacing w:val="-4"/>
          <w:sz w:val="32"/>
          <w:szCs w:val="24"/>
          <w:lang w:eastAsia="zh-CN"/>
        </w:rPr>
        <w:t>本单位2026年共计划招收博士研究生1</w:t>
      </w:r>
      <w:r w:rsidR="003A458F">
        <w:rPr>
          <w:rFonts w:ascii="仿宋_GB2312" w:eastAsia="仿宋_GB2312" w:hAnsi="仿宋" w:cs="仿宋" w:hint="eastAsia"/>
          <w:snapToGrid/>
          <w:color w:val="auto"/>
          <w:spacing w:val="-4"/>
          <w:sz w:val="32"/>
          <w:szCs w:val="24"/>
          <w:lang w:eastAsia="zh-CN"/>
        </w:rPr>
        <w:t>7</w:t>
      </w:r>
      <w:r w:rsidRPr="00DC7557">
        <w:rPr>
          <w:rFonts w:ascii="仿宋_GB2312" w:eastAsia="仿宋_GB2312" w:hAnsi="仿宋" w:cs="仿宋" w:hint="eastAsia"/>
          <w:snapToGrid/>
          <w:color w:val="auto"/>
          <w:spacing w:val="-4"/>
          <w:sz w:val="32"/>
          <w:szCs w:val="24"/>
          <w:lang w:eastAsia="zh-CN"/>
        </w:rPr>
        <w:t>名，其中包括</w:t>
      </w:r>
      <w:proofErr w:type="gramStart"/>
      <w:r w:rsidRPr="00DC7557">
        <w:rPr>
          <w:rFonts w:ascii="仿宋_GB2312" w:eastAsia="仿宋_GB2312" w:hAnsi="仿宋" w:cs="仿宋" w:hint="eastAsia"/>
          <w:snapToGrid/>
          <w:color w:val="auto"/>
          <w:spacing w:val="-4"/>
          <w:sz w:val="32"/>
          <w:szCs w:val="24"/>
          <w:lang w:eastAsia="zh-CN"/>
        </w:rPr>
        <w:t>少民骨干</w:t>
      </w:r>
      <w:proofErr w:type="gramEnd"/>
      <w:r w:rsidRPr="00DC7557">
        <w:rPr>
          <w:rFonts w:ascii="仿宋_GB2312" w:eastAsia="仿宋_GB2312" w:hAnsi="仿宋" w:cs="仿宋" w:hint="eastAsia"/>
          <w:snapToGrid/>
          <w:color w:val="auto"/>
          <w:spacing w:val="-4"/>
          <w:sz w:val="32"/>
          <w:szCs w:val="24"/>
          <w:lang w:eastAsia="zh-CN"/>
        </w:rPr>
        <w:t>1名，硕博连读</w:t>
      </w:r>
      <w:r w:rsidR="00A31146" w:rsidRPr="00DC7557">
        <w:rPr>
          <w:rFonts w:ascii="仿宋_GB2312" w:eastAsia="仿宋_GB2312" w:hAnsi="仿宋" w:cs="仿宋" w:hint="eastAsia"/>
          <w:snapToGrid/>
          <w:color w:val="auto"/>
          <w:spacing w:val="-4"/>
          <w:sz w:val="32"/>
          <w:szCs w:val="24"/>
          <w:lang w:eastAsia="zh-CN"/>
        </w:rPr>
        <w:t>4</w:t>
      </w:r>
      <w:r w:rsidRPr="00DC7557">
        <w:rPr>
          <w:rFonts w:ascii="仿宋_GB2312" w:eastAsia="仿宋_GB2312" w:hAnsi="仿宋" w:cs="仿宋" w:hint="eastAsia"/>
          <w:snapToGrid/>
          <w:color w:val="auto"/>
          <w:spacing w:val="-4"/>
          <w:sz w:val="32"/>
          <w:szCs w:val="24"/>
          <w:lang w:eastAsia="zh-CN"/>
        </w:rPr>
        <w:t>名。我院</w:t>
      </w:r>
      <w:r>
        <w:rPr>
          <w:rFonts w:ascii="仿宋_GB2312" w:eastAsia="仿宋_GB2312" w:hAnsi="仿宋" w:cs="仿宋" w:hint="eastAsia"/>
          <w:snapToGrid/>
          <w:color w:val="auto"/>
          <w:spacing w:val="-4"/>
          <w:sz w:val="32"/>
          <w:szCs w:val="24"/>
          <w:lang w:eastAsia="zh-CN"/>
        </w:rPr>
        <w:t>2026年博士研究生招生专业目录中所列的各学科方向，均采用“申请-考核”的方式招录博士研究生，具体方向和目录如下：</w:t>
      </w:r>
    </w:p>
    <w:p w14:paraId="258A6217" w14:textId="77777777" w:rsidR="00EE1C53" w:rsidRDefault="00EE1C53">
      <w:pPr>
        <w:pStyle w:val="a3"/>
        <w:widowControl w:val="0"/>
        <w:tabs>
          <w:tab w:val="left" w:pos="963"/>
        </w:tabs>
        <w:kinsoku/>
        <w:adjustRightInd/>
        <w:spacing w:line="560" w:lineRule="exact"/>
        <w:ind w:left="0" w:firstLineChars="200" w:firstLine="632"/>
        <w:jc w:val="both"/>
        <w:rPr>
          <w:rFonts w:ascii="仿宋_GB2312" w:eastAsia="仿宋_GB2312" w:hAnsi="仿宋" w:cs="仿宋"/>
          <w:snapToGrid/>
          <w:color w:val="auto"/>
          <w:spacing w:val="-4"/>
          <w:sz w:val="32"/>
          <w:szCs w:val="24"/>
          <w:lang w:eastAsia="zh-CN"/>
        </w:rPr>
      </w:pPr>
    </w:p>
    <w:p w14:paraId="1C040C74" w14:textId="77777777" w:rsidR="00EE1C53" w:rsidRPr="00EE1C53" w:rsidRDefault="00EE1C53">
      <w:pPr>
        <w:pStyle w:val="a3"/>
        <w:widowControl w:val="0"/>
        <w:tabs>
          <w:tab w:val="left" w:pos="963"/>
        </w:tabs>
        <w:kinsoku/>
        <w:adjustRightInd/>
        <w:spacing w:line="560" w:lineRule="exact"/>
        <w:ind w:left="0" w:firstLineChars="200" w:firstLine="420"/>
        <w:jc w:val="both"/>
        <w:rPr>
          <w:rFonts w:eastAsia="宋体" w:hint="eastAsia"/>
          <w:color w:val="auto"/>
          <w:lang w:eastAsia="zh-CN"/>
        </w:rPr>
      </w:pPr>
    </w:p>
    <w:tbl>
      <w:tblPr>
        <w:tblW w:w="5012" w:type="pct"/>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81"/>
        <w:gridCol w:w="2006"/>
        <w:gridCol w:w="2540"/>
        <w:gridCol w:w="1273"/>
        <w:gridCol w:w="2454"/>
      </w:tblGrid>
      <w:tr w:rsidR="00000000" w14:paraId="6AC4FC67" w14:textId="77777777" w:rsidTr="006C4EC4">
        <w:trPr>
          <w:trHeight w:val="367"/>
          <w:jc w:val="center"/>
        </w:trPr>
        <w:tc>
          <w:tcPr>
            <w:tcW w:w="1383" w:type="dxa"/>
            <w:tcBorders>
              <w:left w:val="single" w:sz="4" w:space="0" w:color="000000"/>
              <w:right w:val="single" w:sz="6" w:space="0" w:color="000000"/>
            </w:tcBorders>
            <w:vAlign w:val="center"/>
          </w:tcPr>
          <w:p w14:paraId="51C9B523" w14:textId="77777777" w:rsidR="00000000" w:rsidRDefault="00000000">
            <w:pPr>
              <w:jc w:val="center"/>
              <w:rPr>
                <w:b/>
                <w:bCs/>
                <w:color w:val="auto"/>
              </w:rPr>
            </w:pPr>
            <w:proofErr w:type="spellStart"/>
            <w:r>
              <w:rPr>
                <w:b/>
                <w:bCs/>
                <w:color w:val="auto"/>
              </w:rPr>
              <w:lastRenderedPageBreak/>
              <w:t>一级学科</w:t>
            </w:r>
            <w:proofErr w:type="spellEnd"/>
          </w:p>
          <w:p w14:paraId="4236EE9C" w14:textId="3B184B8B" w:rsidR="00000000" w:rsidRDefault="00EE1C53">
            <w:pPr>
              <w:jc w:val="center"/>
              <w:rPr>
                <w:b/>
                <w:bCs/>
                <w:color w:val="auto"/>
              </w:rPr>
            </w:pPr>
            <w:proofErr w:type="spellStart"/>
            <w:r>
              <w:rPr>
                <w:b/>
                <w:bCs/>
                <w:color w:val="auto"/>
              </w:rPr>
              <w:t>代码</w:t>
            </w:r>
            <w:r w:rsidR="00000000">
              <w:rPr>
                <w:b/>
                <w:bCs/>
                <w:color w:val="auto"/>
              </w:rPr>
              <w:t>及</w:t>
            </w:r>
            <w:r>
              <w:rPr>
                <w:b/>
                <w:bCs/>
                <w:color w:val="auto"/>
              </w:rPr>
              <w:t>名称</w:t>
            </w:r>
            <w:proofErr w:type="spellEnd"/>
          </w:p>
        </w:tc>
        <w:tc>
          <w:tcPr>
            <w:tcW w:w="2009" w:type="dxa"/>
            <w:tcBorders>
              <w:left w:val="single" w:sz="6" w:space="0" w:color="000000"/>
              <w:right w:val="single" w:sz="6" w:space="0" w:color="000000"/>
            </w:tcBorders>
            <w:vAlign w:val="center"/>
          </w:tcPr>
          <w:p w14:paraId="506CA9EB" w14:textId="77777777" w:rsidR="00000000" w:rsidRDefault="00000000">
            <w:pPr>
              <w:jc w:val="center"/>
              <w:rPr>
                <w:b/>
                <w:bCs/>
                <w:color w:val="auto"/>
              </w:rPr>
            </w:pPr>
            <w:proofErr w:type="spellStart"/>
            <w:r>
              <w:rPr>
                <w:b/>
                <w:bCs/>
                <w:color w:val="auto"/>
              </w:rPr>
              <w:t>二级学科</w:t>
            </w:r>
            <w:proofErr w:type="spellEnd"/>
          </w:p>
          <w:p w14:paraId="73BF6EA4" w14:textId="75B7E9C3" w:rsidR="00000000" w:rsidRDefault="00EE1C53">
            <w:pPr>
              <w:jc w:val="center"/>
              <w:rPr>
                <w:b/>
                <w:bCs/>
                <w:color w:val="auto"/>
              </w:rPr>
            </w:pPr>
            <w:proofErr w:type="spellStart"/>
            <w:r>
              <w:rPr>
                <w:b/>
                <w:bCs/>
                <w:color w:val="auto"/>
              </w:rPr>
              <w:t>代码及名称</w:t>
            </w:r>
            <w:proofErr w:type="spellEnd"/>
          </w:p>
        </w:tc>
        <w:tc>
          <w:tcPr>
            <w:tcW w:w="2544" w:type="dxa"/>
            <w:tcBorders>
              <w:left w:val="single" w:sz="6" w:space="0" w:color="000000"/>
              <w:right w:val="single" w:sz="6" w:space="0" w:color="000000"/>
            </w:tcBorders>
            <w:vAlign w:val="center"/>
          </w:tcPr>
          <w:p w14:paraId="1204745B" w14:textId="77777777" w:rsidR="00000000" w:rsidRDefault="00000000">
            <w:pPr>
              <w:jc w:val="center"/>
              <w:rPr>
                <w:b/>
                <w:bCs/>
                <w:color w:val="auto"/>
              </w:rPr>
            </w:pPr>
            <w:proofErr w:type="spellStart"/>
            <w:r>
              <w:rPr>
                <w:b/>
                <w:bCs/>
                <w:color w:val="auto"/>
              </w:rPr>
              <w:t>研究方向</w:t>
            </w:r>
            <w:proofErr w:type="spellEnd"/>
          </w:p>
        </w:tc>
        <w:tc>
          <w:tcPr>
            <w:tcW w:w="1275" w:type="dxa"/>
            <w:tcBorders>
              <w:left w:val="single" w:sz="6" w:space="0" w:color="000000"/>
              <w:right w:val="single" w:sz="6" w:space="0" w:color="000000"/>
            </w:tcBorders>
            <w:vAlign w:val="center"/>
          </w:tcPr>
          <w:p w14:paraId="4FF07464" w14:textId="77777777" w:rsidR="00000000" w:rsidRDefault="00000000">
            <w:pPr>
              <w:jc w:val="center"/>
              <w:rPr>
                <w:b/>
                <w:bCs/>
                <w:color w:val="auto"/>
              </w:rPr>
            </w:pPr>
            <w:proofErr w:type="spellStart"/>
            <w:r>
              <w:rPr>
                <w:b/>
                <w:bCs/>
                <w:color w:val="auto"/>
              </w:rPr>
              <w:t>导师</w:t>
            </w:r>
            <w:proofErr w:type="spellEnd"/>
          </w:p>
        </w:tc>
        <w:tc>
          <w:tcPr>
            <w:tcW w:w="2459" w:type="dxa"/>
            <w:tcBorders>
              <w:top w:val="single" w:sz="4" w:space="0" w:color="000000"/>
              <w:left w:val="single" w:sz="6" w:space="0" w:color="000000"/>
              <w:bottom w:val="single" w:sz="4" w:space="0" w:color="000000"/>
            </w:tcBorders>
            <w:vAlign w:val="center"/>
          </w:tcPr>
          <w:p w14:paraId="56ADF60C" w14:textId="77777777" w:rsidR="00000000" w:rsidRDefault="00000000">
            <w:pPr>
              <w:jc w:val="center"/>
              <w:rPr>
                <w:b/>
                <w:bCs/>
                <w:color w:val="auto"/>
                <w:lang w:eastAsia="zh-CN"/>
              </w:rPr>
            </w:pPr>
            <w:r>
              <w:rPr>
                <w:rFonts w:ascii="宋体" w:eastAsia="宋体" w:hAnsi="宋体" w:cs="宋体" w:hint="eastAsia"/>
                <w:b/>
                <w:bCs/>
                <w:color w:val="auto"/>
                <w:lang w:eastAsia="zh-CN"/>
              </w:rPr>
              <w:t>外国语和</w:t>
            </w:r>
            <w:r>
              <w:rPr>
                <w:b/>
                <w:bCs/>
                <w:color w:val="auto"/>
                <w:lang w:eastAsia="zh-CN"/>
              </w:rPr>
              <w:t>业务水平测试科目名称</w:t>
            </w:r>
          </w:p>
        </w:tc>
      </w:tr>
      <w:tr w:rsidR="00000000" w14:paraId="0FE177CC" w14:textId="77777777" w:rsidTr="006C4EC4">
        <w:trPr>
          <w:trHeight w:val="355"/>
          <w:jc w:val="center"/>
        </w:trPr>
        <w:tc>
          <w:tcPr>
            <w:tcW w:w="1383" w:type="dxa"/>
            <w:vMerge w:val="restart"/>
            <w:tcBorders>
              <w:left w:val="single" w:sz="4" w:space="0" w:color="auto"/>
              <w:right w:val="single" w:sz="6" w:space="0" w:color="000000"/>
            </w:tcBorders>
            <w:vAlign w:val="center"/>
          </w:tcPr>
          <w:p w14:paraId="2213F7A7" w14:textId="77777777" w:rsidR="00000000" w:rsidRDefault="00000000">
            <w:pPr>
              <w:rPr>
                <w:b/>
                <w:bCs/>
                <w:color w:val="auto"/>
              </w:rPr>
            </w:pPr>
            <w:r>
              <w:rPr>
                <w:b/>
                <w:bCs/>
                <w:color w:val="auto"/>
              </w:rPr>
              <w:t>0705</w:t>
            </w:r>
          </w:p>
          <w:p w14:paraId="73107B6F" w14:textId="77777777" w:rsidR="00000000" w:rsidRDefault="00000000">
            <w:pPr>
              <w:rPr>
                <w:b/>
                <w:bCs/>
                <w:color w:val="auto"/>
              </w:rPr>
            </w:pPr>
            <w:proofErr w:type="spellStart"/>
            <w:r>
              <w:rPr>
                <w:b/>
                <w:bCs/>
                <w:color w:val="auto"/>
              </w:rPr>
              <w:t>地理学</w:t>
            </w:r>
            <w:proofErr w:type="spellEnd"/>
          </w:p>
        </w:tc>
        <w:tc>
          <w:tcPr>
            <w:tcW w:w="2009" w:type="dxa"/>
            <w:vMerge w:val="restart"/>
            <w:tcBorders>
              <w:left w:val="single" w:sz="6" w:space="0" w:color="000000"/>
              <w:bottom w:val="nil"/>
              <w:right w:val="single" w:sz="6" w:space="0" w:color="000000"/>
            </w:tcBorders>
            <w:vAlign w:val="center"/>
          </w:tcPr>
          <w:p w14:paraId="5A5C5340" w14:textId="77777777" w:rsidR="00000000" w:rsidRDefault="00000000">
            <w:pPr>
              <w:rPr>
                <w:b/>
                <w:bCs/>
                <w:color w:val="auto"/>
              </w:rPr>
            </w:pPr>
            <w:r>
              <w:rPr>
                <w:b/>
                <w:bCs/>
                <w:color w:val="auto"/>
              </w:rPr>
              <w:t>070501</w:t>
            </w:r>
          </w:p>
          <w:p w14:paraId="22F296E4" w14:textId="77777777" w:rsidR="00000000" w:rsidRDefault="00000000">
            <w:pPr>
              <w:rPr>
                <w:rFonts w:eastAsia="宋体"/>
                <w:color w:val="FF0000"/>
                <w:lang w:eastAsia="zh-CN"/>
              </w:rPr>
            </w:pPr>
            <w:proofErr w:type="spellStart"/>
            <w:r>
              <w:rPr>
                <w:b/>
                <w:bCs/>
                <w:color w:val="auto"/>
              </w:rPr>
              <w:t>自然地理学</w:t>
            </w:r>
            <w:proofErr w:type="spellEnd"/>
          </w:p>
        </w:tc>
        <w:tc>
          <w:tcPr>
            <w:tcW w:w="2544" w:type="dxa"/>
            <w:tcBorders>
              <w:left w:val="single" w:sz="6" w:space="0" w:color="000000"/>
              <w:right w:val="single" w:sz="6" w:space="0" w:color="000000"/>
            </w:tcBorders>
            <w:vAlign w:val="center"/>
          </w:tcPr>
          <w:p w14:paraId="4F937E19" w14:textId="77777777" w:rsidR="00000000" w:rsidRDefault="00000000">
            <w:pPr>
              <w:ind w:leftChars="30" w:left="63"/>
              <w:jc w:val="both"/>
              <w:rPr>
                <w:color w:val="auto"/>
              </w:rPr>
            </w:pPr>
            <w:r>
              <w:rPr>
                <w:color w:val="auto"/>
              </w:rPr>
              <w:t xml:space="preserve">01 </w:t>
            </w:r>
            <w:proofErr w:type="spellStart"/>
            <w:r>
              <w:rPr>
                <w:color w:val="auto"/>
              </w:rPr>
              <w:t>资源开发与环境演变</w:t>
            </w:r>
            <w:proofErr w:type="spellEnd"/>
          </w:p>
        </w:tc>
        <w:tc>
          <w:tcPr>
            <w:tcW w:w="1275" w:type="dxa"/>
            <w:tcBorders>
              <w:left w:val="single" w:sz="6" w:space="0" w:color="000000"/>
              <w:bottom w:val="single" w:sz="4" w:space="0" w:color="000000"/>
              <w:right w:val="single" w:sz="6" w:space="0" w:color="000000"/>
            </w:tcBorders>
            <w:vAlign w:val="center"/>
          </w:tcPr>
          <w:p w14:paraId="685953AE" w14:textId="77777777" w:rsidR="00000000" w:rsidRDefault="00000000" w:rsidP="00932E06">
            <w:pPr>
              <w:ind w:leftChars="30" w:left="63"/>
              <w:jc w:val="both"/>
              <w:rPr>
                <w:color w:val="auto"/>
              </w:rPr>
            </w:pPr>
            <w:r>
              <w:rPr>
                <w:rFonts w:hint="eastAsia"/>
                <w:color w:val="auto"/>
                <w:lang w:eastAsia="zh-CN"/>
              </w:rPr>
              <w:t>杨林海</w:t>
            </w:r>
          </w:p>
        </w:tc>
        <w:tc>
          <w:tcPr>
            <w:tcW w:w="2459" w:type="dxa"/>
            <w:vMerge w:val="restart"/>
            <w:tcBorders>
              <w:top w:val="single" w:sz="4" w:space="0" w:color="000000"/>
              <w:left w:val="single" w:sz="4" w:space="0" w:color="000000"/>
              <w:right w:val="single" w:sz="4" w:space="0" w:color="000000"/>
            </w:tcBorders>
            <w:vAlign w:val="center"/>
          </w:tcPr>
          <w:p w14:paraId="45EC28CE" w14:textId="77777777" w:rsidR="00000000" w:rsidRDefault="00000000">
            <w:pPr>
              <w:jc w:val="center"/>
              <w:rPr>
                <w:rFonts w:ascii="宋体" w:eastAsia="宋体" w:hAnsi="宋体" w:cs="宋体"/>
                <w:color w:val="auto"/>
              </w:rPr>
            </w:pPr>
            <w:r>
              <w:rPr>
                <w:rFonts w:ascii="宋体" w:eastAsia="宋体" w:hAnsi="宋体" w:cs="宋体" w:hint="eastAsia"/>
                <w:color w:val="auto"/>
                <w:lang w:eastAsia="zh-CN"/>
              </w:rPr>
              <w:t>英语</w:t>
            </w:r>
          </w:p>
          <w:p w14:paraId="0FE64493" w14:textId="77777777" w:rsidR="00000000" w:rsidRDefault="00000000">
            <w:pPr>
              <w:jc w:val="center"/>
              <w:rPr>
                <w:color w:val="auto"/>
              </w:rPr>
            </w:pPr>
            <w:proofErr w:type="spellStart"/>
            <w:r>
              <w:rPr>
                <w:color w:val="auto"/>
              </w:rPr>
              <w:t>地理学综合</w:t>
            </w:r>
            <w:proofErr w:type="spellEnd"/>
          </w:p>
        </w:tc>
      </w:tr>
      <w:tr w:rsidR="00000000" w14:paraId="799E289C" w14:textId="77777777" w:rsidTr="006C4EC4">
        <w:trPr>
          <w:trHeight w:val="747"/>
          <w:jc w:val="center"/>
        </w:trPr>
        <w:tc>
          <w:tcPr>
            <w:tcW w:w="1383" w:type="dxa"/>
            <w:vMerge/>
            <w:tcBorders>
              <w:left w:val="single" w:sz="4" w:space="0" w:color="auto"/>
              <w:right w:val="single" w:sz="6" w:space="0" w:color="000000"/>
            </w:tcBorders>
          </w:tcPr>
          <w:p w14:paraId="57BD9005" w14:textId="77777777" w:rsidR="00000000" w:rsidRDefault="00000000">
            <w:pPr>
              <w:rPr>
                <w:b/>
                <w:bCs/>
                <w:color w:val="auto"/>
              </w:rPr>
            </w:pPr>
          </w:p>
        </w:tc>
        <w:tc>
          <w:tcPr>
            <w:tcW w:w="2009" w:type="dxa"/>
            <w:vMerge/>
            <w:tcBorders>
              <w:top w:val="nil"/>
              <w:left w:val="single" w:sz="6" w:space="0" w:color="000000"/>
              <w:bottom w:val="nil"/>
              <w:right w:val="single" w:sz="6" w:space="0" w:color="000000"/>
            </w:tcBorders>
            <w:vAlign w:val="center"/>
          </w:tcPr>
          <w:p w14:paraId="1E4AF186" w14:textId="77777777" w:rsidR="00000000" w:rsidRDefault="00000000">
            <w:pPr>
              <w:rPr>
                <w:b/>
                <w:bCs/>
                <w:color w:val="auto"/>
              </w:rPr>
            </w:pPr>
          </w:p>
        </w:tc>
        <w:tc>
          <w:tcPr>
            <w:tcW w:w="2544" w:type="dxa"/>
            <w:tcBorders>
              <w:left w:val="single" w:sz="6" w:space="0" w:color="000000"/>
              <w:right w:val="single" w:sz="6" w:space="0" w:color="000000"/>
            </w:tcBorders>
            <w:vAlign w:val="center"/>
          </w:tcPr>
          <w:p w14:paraId="3C207620" w14:textId="77777777" w:rsidR="00000000" w:rsidRDefault="00000000">
            <w:pPr>
              <w:ind w:leftChars="30" w:left="63"/>
              <w:jc w:val="both"/>
              <w:rPr>
                <w:color w:val="auto"/>
              </w:rPr>
            </w:pPr>
            <w:r>
              <w:rPr>
                <w:color w:val="auto"/>
              </w:rPr>
              <w:t xml:space="preserve">02 </w:t>
            </w:r>
            <w:proofErr w:type="spellStart"/>
            <w:r>
              <w:rPr>
                <w:color w:val="auto"/>
              </w:rPr>
              <w:t>土壤侵蚀与水土保持</w:t>
            </w:r>
            <w:proofErr w:type="spellEnd"/>
          </w:p>
        </w:tc>
        <w:tc>
          <w:tcPr>
            <w:tcW w:w="1275" w:type="dxa"/>
            <w:tcBorders>
              <w:top w:val="single" w:sz="4" w:space="0" w:color="000000"/>
              <w:left w:val="single" w:sz="6" w:space="0" w:color="000000"/>
              <w:bottom w:val="single" w:sz="4" w:space="0" w:color="000000"/>
              <w:right w:val="single" w:sz="4" w:space="0" w:color="000000"/>
            </w:tcBorders>
            <w:vAlign w:val="center"/>
          </w:tcPr>
          <w:p w14:paraId="4460784D" w14:textId="77777777" w:rsidR="00000000" w:rsidRDefault="00000000">
            <w:pPr>
              <w:ind w:leftChars="30" w:left="63"/>
              <w:jc w:val="both"/>
              <w:rPr>
                <w:color w:val="auto"/>
                <w:lang w:eastAsia="zh-CN"/>
              </w:rPr>
            </w:pPr>
            <w:r>
              <w:rPr>
                <w:color w:val="auto"/>
                <w:lang w:eastAsia="zh-CN"/>
              </w:rPr>
              <w:t>周正朝</w:t>
            </w:r>
            <w:r>
              <w:rPr>
                <w:b/>
                <w:bCs/>
                <w:color w:val="auto"/>
                <w:spacing w:val="-3"/>
                <w:sz w:val="24"/>
                <w:szCs w:val="24"/>
                <w:lang w:eastAsia="zh-CN"/>
              </w:rPr>
              <w:t>#</w:t>
            </w:r>
          </w:p>
          <w:p w14:paraId="43F3F12C" w14:textId="77777777" w:rsidR="00000000" w:rsidRDefault="00000000">
            <w:pPr>
              <w:ind w:leftChars="30" w:left="63"/>
              <w:jc w:val="both"/>
              <w:rPr>
                <w:color w:val="auto"/>
                <w:lang w:eastAsia="zh-CN"/>
              </w:rPr>
            </w:pPr>
            <w:r>
              <w:rPr>
                <w:color w:val="auto"/>
                <w:lang w:eastAsia="zh-CN"/>
              </w:rPr>
              <w:t>王宁</w:t>
            </w:r>
          </w:p>
          <w:p w14:paraId="0077FE9A" w14:textId="77777777" w:rsidR="00000000" w:rsidRDefault="00000000">
            <w:pPr>
              <w:ind w:leftChars="30" w:left="63"/>
              <w:jc w:val="both"/>
              <w:rPr>
                <w:color w:val="auto"/>
                <w:lang w:eastAsia="zh-CN"/>
              </w:rPr>
            </w:pPr>
            <w:r>
              <w:rPr>
                <w:color w:val="auto"/>
                <w:lang w:eastAsia="zh-CN"/>
              </w:rPr>
              <w:t>刘俊娥</w:t>
            </w:r>
            <w:r w:rsidR="00A31146">
              <w:rPr>
                <w:rFonts w:ascii="Corbel" w:eastAsia="Corbel" w:hAnsi="Corbel" w:cs="Corbel"/>
                <w:b/>
                <w:bCs/>
                <w:color w:val="auto"/>
                <w:spacing w:val="-2"/>
              </w:rPr>
              <w:t>Δ</w:t>
            </w:r>
          </w:p>
          <w:p w14:paraId="166F16B7" w14:textId="77777777" w:rsidR="00000000" w:rsidRDefault="00000000">
            <w:pPr>
              <w:ind w:leftChars="30" w:left="63"/>
              <w:jc w:val="both"/>
              <w:rPr>
                <w:rFonts w:eastAsia="等线" w:hint="eastAsia"/>
                <w:color w:val="auto"/>
                <w:lang w:eastAsia="zh-CN"/>
              </w:rPr>
            </w:pPr>
            <w:r>
              <w:rPr>
                <w:rFonts w:hint="eastAsia"/>
                <w:color w:val="auto"/>
                <w:spacing w:val="-3"/>
                <w:lang w:eastAsia="zh-CN"/>
              </w:rPr>
              <w:t>王</w:t>
            </w:r>
            <w:proofErr w:type="gramStart"/>
            <w:r>
              <w:rPr>
                <w:rFonts w:hint="eastAsia"/>
                <w:color w:val="auto"/>
                <w:spacing w:val="-3"/>
                <w:lang w:eastAsia="zh-CN"/>
              </w:rPr>
              <w:t>浩</w:t>
            </w:r>
            <w:proofErr w:type="gramEnd"/>
            <w:r w:rsidR="003A458F">
              <w:rPr>
                <w:b/>
                <w:bCs/>
                <w:color w:val="auto"/>
                <w:spacing w:val="-3"/>
                <w:sz w:val="24"/>
                <w:szCs w:val="24"/>
                <w:lang w:eastAsia="zh-CN"/>
              </w:rPr>
              <w:t>#</w:t>
            </w:r>
          </w:p>
        </w:tc>
        <w:tc>
          <w:tcPr>
            <w:tcW w:w="2459" w:type="dxa"/>
            <w:vMerge/>
            <w:tcBorders>
              <w:left w:val="single" w:sz="4" w:space="0" w:color="000000"/>
              <w:right w:val="single" w:sz="4" w:space="0" w:color="000000"/>
            </w:tcBorders>
          </w:tcPr>
          <w:p w14:paraId="3EC729DF" w14:textId="77777777" w:rsidR="00000000" w:rsidRDefault="00000000">
            <w:pPr>
              <w:rPr>
                <w:color w:val="auto"/>
                <w:lang w:eastAsia="zh-CN"/>
              </w:rPr>
            </w:pPr>
          </w:p>
        </w:tc>
      </w:tr>
      <w:tr w:rsidR="00000000" w14:paraId="61A61C49" w14:textId="77777777" w:rsidTr="006C4EC4">
        <w:trPr>
          <w:trHeight w:val="1508"/>
          <w:jc w:val="center"/>
        </w:trPr>
        <w:tc>
          <w:tcPr>
            <w:tcW w:w="1383" w:type="dxa"/>
            <w:vMerge/>
            <w:tcBorders>
              <w:left w:val="single" w:sz="4" w:space="0" w:color="auto"/>
              <w:right w:val="single" w:sz="6" w:space="0" w:color="000000"/>
            </w:tcBorders>
          </w:tcPr>
          <w:p w14:paraId="4388F40A" w14:textId="77777777" w:rsidR="00000000" w:rsidRDefault="00000000">
            <w:pPr>
              <w:rPr>
                <w:b/>
                <w:bCs/>
                <w:color w:val="auto"/>
                <w:lang w:eastAsia="zh-CN"/>
              </w:rPr>
            </w:pPr>
          </w:p>
        </w:tc>
        <w:tc>
          <w:tcPr>
            <w:tcW w:w="2009" w:type="dxa"/>
            <w:vMerge/>
            <w:tcBorders>
              <w:top w:val="nil"/>
              <w:left w:val="single" w:sz="6" w:space="0" w:color="000000"/>
              <w:bottom w:val="nil"/>
              <w:right w:val="single" w:sz="6" w:space="0" w:color="000000"/>
            </w:tcBorders>
            <w:vAlign w:val="center"/>
          </w:tcPr>
          <w:p w14:paraId="7806F7C6" w14:textId="77777777" w:rsidR="00000000" w:rsidRDefault="00000000">
            <w:pPr>
              <w:rPr>
                <w:b/>
                <w:bCs/>
                <w:color w:val="auto"/>
                <w:lang w:eastAsia="zh-CN"/>
              </w:rPr>
            </w:pPr>
          </w:p>
        </w:tc>
        <w:tc>
          <w:tcPr>
            <w:tcW w:w="2544" w:type="dxa"/>
            <w:tcBorders>
              <w:left w:val="single" w:sz="6" w:space="0" w:color="000000"/>
              <w:right w:val="single" w:sz="6" w:space="0" w:color="000000"/>
            </w:tcBorders>
            <w:vAlign w:val="center"/>
          </w:tcPr>
          <w:p w14:paraId="3E5C6675" w14:textId="77777777" w:rsidR="00000000" w:rsidRDefault="00000000">
            <w:pPr>
              <w:ind w:leftChars="30" w:left="63"/>
              <w:jc w:val="both"/>
              <w:rPr>
                <w:color w:val="auto"/>
              </w:rPr>
            </w:pPr>
            <w:r>
              <w:rPr>
                <w:color w:val="auto"/>
              </w:rPr>
              <w:t xml:space="preserve">03 </w:t>
            </w:r>
            <w:proofErr w:type="spellStart"/>
            <w:r>
              <w:rPr>
                <w:color w:val="auto"/>
              </w:rPr>
              <w:t>干旱区资源与环境</w:t>
            </w:r>
            <w:proofErr w:type="spellEnd"/>
          </w:p>
        </w:tc>
        <w:tc>
          <w:tcPr>
            <w:tcW w:w="1275" w:type="dxa"/>
            <w:tcBorders>
              <w:top w:val="single" w:sz="4" w:space="0" w:color="000000"/>
              <w:left w:val="single" w:sz="6" w:space="0" w:color="000000"/>
              <w:bottom w:val="single" w:sz="4" w:space="0" w:color="000000"/>
              <w:right w:val="single" w:sz="4" w:space="0" w:color="000000"/>
            </w:tcBorders>
            <w:vAlign w:val="center"/>
          </w:tcPr>
          <w:p w14:paraId="79D37656" w14:textId="77777777" w:rsidR="00000000" w:rsidRDefault="00000000">
            <w:pPr>
              <w:ind w:leftChars="30" w:left="63"/>
              <w:jc w:val="both"/>
              <w:rPr>
                <w:color w:val="auto"/>
                <w:lang w:eastAsia="zh-CN"/>
              </w:rPr>
            </w:pPr>
            <w:proofErr w:type="gramStart"/>
            <w:r>
              <w:rPr>
                <w:color w:val="auto"/>
                <w:lang w:eastAsia="zh-CN"/>
              </w:rPr>
              <w:t>董治宝</w:t>
            </w:r>
            <w:proofErr w:type="gramEnd"/>
            <w:r>
              <w:rPr>
                <w:rFonts w:ascii="Corbel" w:eastAsia="Corbel" w:hAnsi="Corbel" w:cs="Corbel"/>
                <w:b/>
                <w:bCs/>
                <w:color w:val="auto"/>
                <w:spacing w:val="-2"/>
              </w:rPr>
              <w:t>Δ</w:t>
            </w:r>
          </w:p>
          <w:p w14:paraId="406FA74B" w14:textId="77777777" w:rsidR="00000000" w:rsidRDefault="00000000">
            <w:pPr>
              <w:ind w:leftChars="30" w:left="63"/>
              <w:jc w:val="both"/>
              <w:rPr>
                <w:color w:val="auto"/>
                <w:lang w:eastAsia="zh-CN"/>
              </w:rPr>
            </w:pPr>
            <w:r>
              <w:rPr>
                <w:color w:val="auto"/>
                <w:lang w:eastAsia="zh-CN"/>
              </w:rPr>
              <w:t>吕萍</w:t>
            </w:r>
          </w:p>
          <w:p w14:paraId="1671D160" w14:textId="77777777" w:rsidR="00000000" w:rsidRDefault="00000000">
            <w:pPr>
              <w:ind w:leftChars="30" w:left="63"/>
              <w:jc w:val="both"/>
              <w:rPr>
                <w:color w:val="auto"/>
                <w:lang w:eastAsia="zh-CN"/>
              </w:rPr>
            </w:pPr>
            <w:r>
              <w:rPr>
                <w:color w:val="auto"/>
                <w:lang w:eastAsia="zh-CN"/>
              </w:rPr>
              <w:t>张正</w:t>
            </w:r>
            <w:proofErr w:type="gramStart"/>
            <w:r>
              <w:rPr>
                <w:color w:val="auto"/>
                <w:lang w:eastAsia="zh-CN"/>
              </w:rPr>
              <w:t>偲</w:t>
            </w:r>
            <w:proofErr w:type="gramEnd"/>
          </w:p>
          <w:p w14:paraId="2779FD49" w14:textId="77777777" w:rsidR="00000000" w:rsidRDefault="00000000">
            <w:pPr>
              <w:ind w:leftChars="30" w:left="63"/>
              <w:jc w:val="both"/>
              <w:rPr>
                <w:color w:val="auto"/>
                <w:lang w:eastAsia="zh-CN"/>
              </w:rPr>
            </w:pPr>
            <w:r>
              <w:rPr>
                <w:color w:val="auto"/>
                <w:lang w:eastAsia="zh-CN"/>
              </w:rPr>
              <w:t>焦磊</w:t>
            </w:r>
            <w:r>
              <w:rPr>
                <w:b/>
                <w:bCs/>
                <w:color w:val="auto"/>
                <w:spacing w:val="-3"/>
                <w:sz w:val="24"/>
                <w:szCs w:val="24"/>
                <w:lang w:eastAsia="zh-CN"/>
              </w:rPr>
              <w:t>#</w:t>
            </w:r>
          </w:p>
          <w:p w14:paraId="0DF68FD9" w14:textId="77777777" w:rsidR="00000000" w:rsidRDefault="00000000">
            <w:pPr>
              <w:ind w:leftChars="30" w:left="63"/>
              <w:jc w:val="both"/>
              <w:rPr>
                <w:rFonts w:eastAsia="等线" w:hint="eastAsia"/>
                <w:color w:val="auto"/>
                <w:lang w:eastAsia="zh-CN"/>
              </w:rPr>
            </w:pPr>
            <w:r>
              <w:rPr>
                <w:rFonts w:hint="eastAsia"/>
                <w:color w:val="auto"/>
                <w:spacing w:val="-3"/>
                <w:lang w:eastAsia="zh-CN"/>
              </w:rPr>
              <w:t>刘小</w:t>
            </w:r>
            <w:proofErr w:type="gramStart"/>
            <w:r>
              <w:rPr>
                <w:rFonts w:hint="eastAsia"/>
                <w:color w:val="auto"/>
                <w:spacing w:val="-3"/>
                <w:lang w:eastAsia="zh-CN"/>
              </w:rPr>
              <w:t>槺</w:t>
            </w:r>
            <w:proofErr w:type="gramEnd"/>
            <w:r w:rsidR="003A458F">
              <w:rPr>
                <w:b/>
                <w:bCs/>
                <w:color w:val="auto"/>
                <w:spacing w:val="-3"/>
                <w:sz w:val="24"/>
                <w:szCs w:val="24"/>
                <w:lang w:eastAsia="zh-CN"/>
              </w:rPr>
              <w:t>#</w:t>
            </w:r>
          </w:p>
          <w:p w14:paraId="46F91F65" w14:textId="77777777" w:rsidR="00000000" w:rsidRDefault="00000000">
            <w:pPr>
              <w:ind w:leftChars="30" w:left="63"/>
              <w:jc w:val="both"/>
              <w:rPr>
                <w:rFonts w:eastAsia="宋体"/>
                <w:color w:val="auto"/>
                <w:spacing w:val="-3"/>
                <w:sz w:val="13"/>
                <w:szCs w:val="13"/>
                <w:lang w:eastAsia="zh-CN"/>
              </w:rPr>
            </w:pPr>
            <w:proofErr w:type="spellStart"/>
            <w:r>
              <w:rPr>
                <w:rFonts w:hint="eastAsia"/>
                <w:color w:val="auto"/>
                <w:spacing w:val="-3"/>
              </w:rPr>
              <w:t>胡光印</w:t>
            </w:r>
            <w:proofErr w:type="spellEnd"/>
          </w:p>
        </w:tc>
        <w:tc>
          <w:tcPr>
            <w:tcW w:w="2459" w:type="dxa"/>
            <w:vMerge/>
            <w:tcBorders>
              <w:left w:val="single" w:sz="4" w:space="0" w:color="000000"/>
              <w:right w:val="single" w:sz="4" w:space="0" w:color="000000"/>
            </w:tcBorders>
          </w:tcPr>
          <w:p w14:paraId="5E363BEF" w14:textId="77777777" w:rsidR="00000000" w:rsidRDefault="00000000">
            <w:pPr>
              <w:rPr>
                <w:color w:val="auto"/>
              </w:rPr>
            </w:pPr>
          </w:p>
        </w:tc>
      </w:tr>
      <w:tr w:rsidR="00000000" w14:paraId="331B1A85" w14:textId="77777777" w:rsidTr="006C4EC4">
        <w:trPr>
          <w:trHeight w:val="1198"/>
          <w:jc w:val="center"/>
        </w:trPr>
        <w:tc>
          <w:tcPr>
            <w:tcW w:w="1383" w:type="dxa"/>
            <w:vMerge/>
            <w:tcBorders>
              <w:left w:val="single" w:sz="4" w:space="0" w:color="auto"/>
              <w:right w:val="single" w:sz="6" w:space="0" w:color="000000"/>
            </w:tcBorders>
          </w:tcPr>
          <w:p w14:paraId="3C97FBE7" w14:textId="77777777" w:rsidR="00000000" w:rsidRDefault="00000000">
            <w:pPr>
              <w:rPr>
                <w:b/>
                <w:bCs/>
                <w:color w:val="auto"/>
              </w:rPr>
            </w:pPr>
          </w:p>
        </w:tc>
        <w:tc>
          <w:tcPr>
            <w:tcW w:w="2009" w:type="dxa"/>
            <w:vMerge/>
            <w:tcBorders>
              <w:top w:val="nil"/>
              <w:left w:val="single" w:sz="6" w:space="0" w:color="000000"/>
              <w:bottom w:val="nil"/>
              <w:right w:val="single" w:sz="6" w:space="0" w:color="000000"/>
            </w:tcBorders>
            <w:vAlign w:val="center"/>
          </w:tcPr>
          <w:p w14:paraId="2DA7AF86" w14:textId="77777777" w:rsidR="00000000" w:rsidRDefault="00000000">
            <w:pPr>
              <w:rPr>
                <w:b/>
                <w:bCs/>
                <w:color w:val="auto"/>
              </w:rPr>
            </w:pPr>
          </w:p>
        </w:tc>
        <w:tc>
          <w:tcPr>
            <w:tcW w:w="2544" w:type="dxa"/>
            <w:tcBorders>
              <w:left w:val="single" w:sz="6" w:space="0" w:color="000000"/>
              <w:right w:val="single" w:sz="6" w:space="0" w:color="000000"/>
            </w:tcBorders>
            <w:vAlign w:val="center"/>
          </w:tcPr>
          <w:p w14:paraId="15058305" w14:textId="77777777" w:rsidR="00000000" w:rsidRDefault="00000000">
            <w:pPr>
              <w:ind w:leftChars="30" w:left="63"/>
              <w:jc w:val="both"/>
              <w:rPr>
                <w:color w:val="auto"/>
              </w:rPr>
            </w:pPr>
            <w:r>
              <w:rPr>
                <w:color w:val="auto"/>
              </w:rPr>
              <w:t xml:space="preserve">04 </w:t>
            </w:r>
            <w:proofErr w:type="spellStart"/>
            <w:r>
              <w:rPr>
                <w:color w:val="auto"/>
              </w:rPr>
              <w:t>气候变化与自然灾害</w:t>
            </w:r>
            <w:proofErr w:type="spellEnd"/>
          </w:p>
        </w:tc>
        <w:tc>
          <w:tcPr>
            <w:tcW w:w="1275" w:type="dxa"/>
            <w:tcBorders>
              <w:top w:val="single" w:sz="4" w:space="0" w:color="000000"/>
              <w:left w:val="single" w:sz="6" w:space="0" w:color="000000"/>
              <w:bottom w:val="single" w:sz="4" w:space="0" w:color="000000"/>
              <w:right w:val="single" w:sz="4" w:space="0" w:color="000000"/>
            </w:tcBorders>
            <w:vAlign w:val="center"/>
          </w:tcPr>
          <w:p w14:paraId="0F801A68" w14:textId="77777777" w:rsidR="00000000" w:rsidRDefault="00000000">
            <w:pPr>
              <w:ind w:leftChars="30" w:left="63"/>
              <w:jc w:val="both"/>
              <w:rPr>
                <w:color w:val="auto"/>
                <w:lang w:eastAsia="zh-CN"/>
              </w:rPr>
            </w:pPr>
            <w:proofErr w:type="gramStart"/>
            <w:r>
              <w:rPr>
                <w:color w:val="auto"/>
                <w:lang w:eastAsia="zh-CN"/>
              </w:rPr>
              <w:t>段克勤</w:t>
            </w:r>
            <w:proofErr w:type="gramEnd"/>
            <w:r>
              <w:rPr>
                <w:b/>
                <w:bCs/>
                <w:color w:val="auto"/>
                <w:spacing w:val="-3"/>
                <w:sz w:val="24"/>
                <w:szCs w:val="24"/>
                <w:lang w:eastAsia="zh-CN"/>
              </w:rPr>
              <w:t>#</w:t>
            </w:r>
          </w:p>
          <w:p w14:paraId="4081B51D" w14:textId="77777777" w:rsidR="00000000" w:rsidRDefault="00000000">
            <w:pPr>
              <w:ind w:leftChars="30" w:left="63"/>
              <w:jc w:val="both"/>
              <w:rPr>
                <w:color w:val="auto"/>
                <w:lang w:eastAsia="zh-CN"/>
              </w:rPr>
            </w:pPr>
            <w:r>
              <w:rPr>
                <w:color w:val="auto"/>
                <w:lang w:eastAsia="zh-CN"/>
              </w:rPr>
              <w:t>刘晓宏</w:t>
            </w:r>
            <w:r>
              <w:rPr>
                <w:b/>
                <w:bCs/>
                <w:color w:val="auto"/>
                <w:spacing w:val="-3"/>
                <w:sz w:val="24"/>
                <w:szCs w:val="24"/>
                <w:lang w:eastAsia="zh-CN"/>
              </w:rPr>
              <w:t>#</w:t>
            </w:r>
          </w:p>
          <w:p w14:paraId="4B0DEF41" w14:textId="77777777" w:rsidR="00000000" w:rsidRPr="00932E06" w:rsidRDefault="00000000" w:rsidP="00932E06">
            <w:pPr>
              <w:ind w:leftChars="30" w:left="63"/>
              <w:rPr>
                <w:rFonts w:eastAsia="宋体" w:hint="eastAsia"/>
                <w:color w:val="auto"/>
                <w:lang w:eastAsia="zh-CN"/>
              </w:rPr>
            </w:pPr>
            <w:r w:rsidRPr="00932E06">
              <w:rPr>
                <w:rFonts w:eastAsia="宋体" w:hint="eastAsia"/>
                <w:color w:val="auto"/>
                <w:lang w:eastAsia="zh-CN"/>
              </w:rPr>
              <w:t>曾小敏</w:t>
            </w:r>
          </w:p>
          <w:p w14:paraId="70A062A8" w14:textId="77777777" w:rsidR="00000000" w:rsidRDefault="00000000">
            <w:pPr>
              <w:ind w:leftChars="30" w:left="63"/>
              <w:jc w:val="both"/>
              <w:rPr>
                <w:color w:val="auto"/>
                <w:lang w:eastAsia="zh-CN"/>
              </w:rPr>
            </w:pPr>
            <w:proofErr w:type="gramStart"/>
            <w:r>
              <w:rPr>
                <w:rFonts w:hint="eastAsia"/>
                <w:color w:val="auto"/>
                <w:spacing w:val="-3"/>
                <w:lang w:eastAsia="zh-CN"/>
              </w:rPr>
              <w:t>程颖</w:t>
            </w:r>
            <w:proofErr w:type="gramEnd"/>
            <w:r>
              <w:rPr>
                <w:b/>
                <w:bCs/>
                <w:color w:val="auto"/>
                <w:spacing w:val="-3"/>
                <w:sz w:val="24"/>
                <w:szCs w:val="24"/>
                <w:lang w:eastAsia="zh-CN"/>
              </w:rPr>
              <w:t>#</w:t>
            </w:r>
          </w:p>
          <w:p w14:paraId="53F5C343" w14:textId="77777777" w:rsidR="00000000" w:rsidRDefault="00000000">
            <w:pPr>
              <w:ind w:leftChars="30" w:left="63"/>
              <w:jc w:val="both"/>
              <w:rPr>
                <w:rFonts w:eastAsia="宋体"/>
                <w:color w:val="auto"/>
                <w:lang w:eastAsia="zh-CN"/>
              </w:rPr>
            </w:pPr>
            <w:proofErr w:type="gramStart"/>
            <w:r>
              <w:rPr>
                <w:rFonts w:eastAsia="宋体" w:hint="eastAsia"/>
                <w:color w:val="auto"/>
                <w:lang w:eastAsia="zh-CN"/>
              </w:rPr>
              <w:t>张苗</w:t>
            </w:r>
            <w:proofErr w:type="gramEnd"/>
            <w:r>
              <w:rPr>
                <w:b/>
                <w:bCs/>
                <w:color w:val="auto"/>
                <w:spacing w:val="-3"/>
                <w:sz w:val="24"/>
                <w:szCs w:val="24"/>
                <w:lang w:eastAsia="zh-CN"/>
              </w:rPr>
              <w:t>#</w:t>
            </w:r>
          </w:p>
        </w:tc>
        <w:tc>
          <w:tcPr>
            <w:tcW w:w="2459" w:type="dxa"/>
            <w:vMerge/>
            <w:tcBorders>
              <w:left w:val="single" w:sz="4" w:space="0" w:color="000000"/>
              <w:right w:val="single" w:sz="4" w:space="0" w:color="000000"/>
            </w:tcBorders>
          </w:tcPr>
          <w:p w14:paraId="1650C17A" w14:textId="77777777" w:rsidR="00000000" w:rsidRDefault="00000000">
            <w:pPr>
              <w:rPr>
                <w:color w:val="auto"/>
                <w:lang w:eastAsia="zh-CN"/>
              </w:rPr>
            </w:pPr>
          </w:p>
        </w:tc>
      </w:tr>
      <w:tr w:rsidR="00000000" w14:paraId="608C8BF6" w14:textId="77777777" w:rsidTr="006C4EC4">
        <w:trPr>
          <w:trHeight w:val="263"/>
          <w:jc w:val="center"/>
        </w:trPr>
        <w:tc>
          <w:tcPr>
            <w:tcW w:w="1383" w:type="dxa"/>
            <w:vMerge/>
            <w:tcBorders>
              <w:left w:val="single" w:sz="4" w:space="0" w:color="auto"/>
              <w:right w:val="single" w:sz="6" w:space="0" w:color="000000"/>
            </w:tcBorders>
          </w:tcPr>
          <w:p w14:paraId="31D538CF" w14:textId="77777777" w:rsidR="00000000" w:rsidRDefault="00000000">
            <w:pPr>
              <w:rPr>
                <w:b/>
                <w:bCs/>
                <w:color w:val="auto"/>
                <w:lang w:eastAsia="zh-CN"/>
              </w:rPr>
            </w:pPr>
          </w:p>
        </w:tc>
        <w:tc>
          <w:tcPr>
            <w:tcW w:w="2009" w:type="dxa"/>
            <w:vMerge/>
            <w:tcBorders>
              <w:top w:val="nil"/>
              <w:left w:val="single" w:sz="6" w:space="0" w:color="000000"/>
              <w:bottom w:val="nil"/>
              <w:right w:val="single" w:sz="6" w:space="0" w:color="000000"/>
            </w:tcBorders>
            <w:vAlign w:val="center"/>
          </w:tcPr>
          <w:p w14:paraId="5BF12488" w14:textId="77777777" w:rsidR="00000000" w:rsidRDefault="00000000">
            <w:pPr>
              <w:rPr>
                <w:b/>
                <w:bCs/>
                <w:color w:val="auto"/>
                <w:lang w:eastAsia="zh-CN"/>
              </w:rPr>
            </w:pPr>
          </w:p>
        </w:tc>
        <w:tc>
          <w:tcPr>
            <w:tcW w:w="2544" w:type="dxa"/>
            <w:tcBorders>
              <w:left w:val="single" w:sz="6" w:space="0" w:color="000000"/>
              <w:right w:val="single" w:sz="6" w:space="0" w:color="000000"/>
            </w:tcBorders>
            <w:vAlign w:val="center"/>
          </w:tcPr>
          <w:p w14:paraId="4D134C3F" w14:textId="77777777" w:rsidR="00000000" w:rsidRDefault="00000000">
            <w:pPr>
              <w:ind w:leftChars="30" w:left="63"/>
              <w:jc w:val="both"/>
              <w:rPr>
                <w:color w:val="auto"/>
              </w:rPr>
            </w:pPr>
            <w:r>
              <w:rPr>
                <w:color w:val="auto"/>
              </w:rPr>
              <w:t xml:space="preserve">05 </w:t>
            </w:r>
            <w:proofErr w:type="spellStart"/>
            <w:r>
              <w:rPr>
                <w:color w:val="auto"/>
              </w:rPr>
              <w:t>环境地理学</w:t>
            </w:r>
            <w:proofErr w:type="spellEnd"/>
          </w:p>
        </w:tc>
        <w:tc>
          <w:tcPr>
            <w:tcW w:w="1275" w:type="dxa"/>
            <w:tcBorders>
              <w:top w:val="single" w:sz="4" w:space="0" w:color="000000"/>
              <w:left w:val="single" w:sz="6" w:space="0" w:color="000000"/>
              <w:bottom w:val="single" w:sz="4" w:space="0" w:color="000000"/>
              <w:right w:val="single" w:sz="4" w:space="0" w:color="000000"/>
            </w:tcBorders>
            <w:vAlign w:val="center"/>
          </w:tcPr>
          <w:p w14:paraId="7860FABA" w14:textId="77777777" w:rsidR="00000000" w:rsidRDefault="00000000">
            <w:pPr>
              <w:ind w:leftChars="30" w:left="63"/>
              <w:jc w:val="both"/>
              <w:rPr>
                <w:color w:val="auto"/>
              </w:rPr>
            </w:pPr>
            <w:proofErr w:type="spellStart"/>
            <w:r>
              <w:rPr>
                <w:color w:val="auto"/>
              </w:rPr>
              <w:t>卢新卫</w:t>
            </w:r>
            <w:r>
              <w:rPr>
                <w:rFonts w:ascii="Corbel" w:eastAsia="Corbel" w:hAnsi="Corbel" w:cs="Corbel"/>
                <w:b/>
                <w:bCs/>
                <w:color w:val="auto"/>
                <w:spacing w:val="-2"/>
              </w:rPr>
              <w:t>Δ</w:t>
            </w:r>
            <w:proofErr w:type="spellEnd"/>
          </w:p>
          <w:p w14:paraId="3B7FBCB6" w14:textId="77777777" w:rsidR="00000000" w:rsidRDefault="00000000">
            <w:pPr>
              <w:ind w:leftChars="30" w:left="63"/>
              <w:jc w:val="both"/>
              <w:rPr>
                <w:color w:val="auto"/>
              </w:rPr>
            </w:pPr>
            <w:proofErr w:type="spellStart"/>
            <w:r>
              <w:rPr>
                <w:color w:val="auto"/>
              </w:rPr>
              <w:t>李霄云</w:t>
            </w:r>
            <w:proofErr w:type="spellEnd"/>
          </w:p>
          <w:p w14:paraId="2E7777CC" w14:textId="77777777" w:rsidR="00000000" w:rsidRDefault="00000000">
            <w:pPr>
              <w:ind w:leftChars="30" w:left="63"/>
              <w:jc w:val="both"/>
              <w:rPr>
                <w:rFonts w:eastAsia="宋体" w:hint="eastAsia"/>
                <w:color w:val="auto"/>
                <w:lang w:eastAsia="zh-CN"/>
              </w:rPr>
            </w:pPr>
            <w:proofErr w:type="gramStart"/>
            <w:r>
              <w:rPr>
                <w:rFonts w:eastAsia="宋体" w:hint="eastAsia"/>
                <w:color w:val="auto"/>
                <w:lang w:eastAsia="zh-CN"/>
              </w:rPr>
              <w:t>肖舜</w:t>
            </w:r>
            <w:proofErr w:type="gramEnd"/>
          </w:p>
        </w:tc>
        <w:tc>
          <w:tcPr>
            <w:tcW w:w="2459" w:type="dxa"/>
            <w:vMerge/>
            <w:tcBorders>
              <w:left w:val="single" w:sz="4" w:space="0" w:color="000000"/>
              <w:right w:val="single" w:sz="4" w:space="0" w:color="000000"/>
            </w:tcBorders>
          </w:tcPr>
          <w:p w14:paraId="383B933E" w14:textId="77777777" w:rsidR="00000000" w:rsidRDefault="00000000">
            <w:pPr>
              <w:rPr>
                <w:color w:val="auto"/>
              </w:rPr>
            </w:pPr>
          </w:p>
        </w:tc>
      </w:tr>
      <w:tr w:rsidR="00000000" w14:paraId="1076B66C" w14:textId="77777777" w:rsidTr="006C4EC4">
        <w:trPr>
          <w:trHeight w:val="227"/>
          <w:jc w:val="center"/>
        </w:trPr>
        <w:tc>
          <w:tcPr>
            <w:tcW w:w="1383" w:type="dxa"/>
            <w:vMerge/>
            <w:tcBorders>
              <w:left w:val="single" w:sz="4" w:space="0" w:color="auto"/>
              <w:right w:val="single" w:sz="6" w:space="0" w:color="000000"/>
            </w:tcBorders>
          </w:tcPr>
          <w:p w14:paraId="0AE23F6D" w14:textId="77777777" w:rsidR="00000000" w:rsidRDefault="00000000">
            <w:pPr>
              <w:rPr>
                <w:b/>
                <w:bCs/>
                <w:color w:val="auto"/>
              </w:rPr>
            </w:pPr>
          </w:p>
        </w:tc>
        <w:tc>
          <w:tcPr>
            <w:tcW w:w="2009" w:type="dxa"/>
            <w:vMerge/>
            <w:tcBorders>
              <w:top w:val="nil"/>
              <w:left w:val="single" w:sz="6" w:space="0" w:color="000000"/>
              <w:bottom w:val="single" w:sz="4" w:space="0" w:color="auto"/>
              <w:right w:val="single" w:sz="6" w:space="0" w:color="000000"/>
            </w:tcBorders>
            <w:vAlign w:val="center"/>
          </w:tcPr>
          <w:p w14:paraId="24A7F105" w14:textId="77777777" w:rsidR="00000000" w:rsidRDefault="00000000">
            <w:pPr>
              <w:rPr>
                <w:b/>
                <w:bCs/>
                <w:color w:val="auto"/>
              </w:rPr>
            </w:pPr>
          </w:p>
        </w:tc>
        <w:tc>
          <w:tcPr>
            <w:tcW w:w="2544" w:type="dxa"/>
            <w:tcBorders>
              <w:left w:val="single" w:sz="6" w:space="0" w:color="000000"/>
              <w:bottom w:val="single" w:sz="4" w:space="0" w:color="auto"/>
              <w:right w:val="single" w:sz="6" w:space="0" w:color="000000"/>
            </w:tcBorders>
            <w:vAlign w:val="center"/>
          </w:tcPr>
          <w:p w14:paraId="59D61E0A" w14:textId="77777777" w:rsidR="00000000" w:rsidRDefault="00000000">
            <w:pPr>
              <w:ind w:leftChars="30" w:left="63"/>
              <w:jc w:val="both"/>
              <w:rPr>
                <w:rFonts w:eastAsia="宋体"/>
                <w:color w:val="auto"/>
                <w:lang w:eastAsia="zh-CN"/>
              </w:rPr>
            </w:pPr>
            <w:r>
              <w:rPr>
                <w:rFonts w:eastAsia="宋体" w:hint="eastAsia"/>
                <w:color w:val="auto"/>
                <w:lang w:eastAsia="zh-CN"/>
              </w:rPr>
              <w:t xml:space="preserve">06 </w:t>
            </w:r>
            <w:r>
              <w:rPr>
                <w:rFonts w:eastAsia="宋体" w:hint="eastAsia"/>
                <w:color w:val="auto"/>
                <w:lang w:eastAsia="zh-CN"/>
              </w:rPr>
              <w:t>环境地球化学</w:t>
            </w:r>
          </w:p>
        </w:tc>
        <w:tc>
          <w:tcPr>
            <w:tcW w:w="1275" w:type="dxa"/>
            <w:tcBorders>
              <w:top w:val="single" w:sz="4" w:space="0" w:color="000000"/>
              <w:left w:val="single" w:sz="6" w:space="0" w:color="000000"/>
              <w:bottom w:val="single" w:sz="4" w:space="0" w:color="auto"/>
              <w:right w:val="single" w:sz="4" w:space="0" w:color="000000"/>
            </w:tcBorders>
            <w:vAlign w:val="center"/>
          </w:tcPr>
          <w:p w14:paraId="064B3B94" w14:textId="77777777" w:rsidR="00000000" w:rsidRDefault="00000000">
            <w:pPr>
              <w:ind w:leftChars="30" w:left="63"/>
              <w:jc w:val="both"/>
              <w:rPr>
                <w:rFonts w:eastAsia="宋体"/>
                <w:color w:val="auto"/>
                <w:lang w:eastAsia="zh-CN"/>
              </w:rPr>
            </w:pPr>
            <w:r>
              <w:rPr>
                <w:rFonts w:eastAsia="宋体" w:hint="eastAsia"/>
                <w:color w:val="auto"/>
                <w:lang w:eastAsia="zh-CN"/>
              </w:rPr>
              <w:t>王玉如</w:t>
            </w:r>
          </w:p>
          <w:p w14:paraId="0F395D5B" w14:textId="77777777" w:rsidR="00000000" w:rsidRDefault="00000000">
            <w:pPr>
              <w:ind w:leftChars="30" w:left="63"/>
              <w:jc w:val="both"/>
              <w:rPr>
                <w:rFonts w:eastAsia="宋体"/>
                <w:color w:val="auto"/>
                <w:lang w:eastAsia="zh-CN"/>
              </w:rPr>
            </w:pPr>
            <w:r>
              <w:rPr>
                <w:rFonts w:eastAsia="宋体" w:hint="eastAsia"/>
                <w:color w:val="auto"/>
                <w:lang w:eastAsia="zh-CN"/>
              </w:rPr>
              <w:t>王艳华</w:t>
            </w:r>
            <w:r>
              <w:rPr>
                <w:b/>
                <w:bCs/>
                <w:color w:val="auto"/>
                <w:spacing w:val="-3"/>
                <w:sz w:val="24"/>
                <w:szCs w:val="24"/>
                <w:lang w:eastAsia="zh-CN"/>
              </w:rPr>
              <w:t>#</w:t>
            </w:r>
          </w:p>
        </w:tc>
        <w:tc>
          <w:tcPr>
            <w:tcW w:w="2459" w:type="dxa"/>
            <w:vMerge/>
            <w:tcBorders>
              <w:left w:val="single" w:sz="4" w:space="0" w:color="000000"/>
              <w:right w:val="single" w:sz="4" w:space="0" w:color="000000"/>
            </w:tcBorders>
          </w:tcPr>
          <w:p w14:paraId="26BF3591" w14:textId="77777777" w:rsidR="00000000" w:rsidRDefault="00000000">
            <w:pPr>
              <w:rPr>
                <w:color w:val="auto"/>
                <w:lang w:eastAsia="zh-CN"/>
              </w:rPr>
            </w:pPr>
          </w:p>
        </w:tc>
      </w:tr>
      <w:tr w:rsidR="006C4EC4" w14:paraId="635D8B94" w14:textId="77777777" w:rsidTr="00A22DCB">
        <w:trPr>
          <w:trHeight w:val="1003"/>
          <w:jc w:val="center"/>
        </w:trPr>
        <w:tc>
          <w:tcPr>
            <w:tcW w:w="1383" w:type="dxa"/>
            <w:vMerge/>
            <w:tcBorders>
              <w:left w:val="single" w:sz="4" w:space="0" w:color="auto"/>
              <w:right w:val="single" w:sz="6" w:space="0" w:color="000000"/>
            </w:tcBorders>
          </w:tcPr>
          <w:p w14:paraId="3541104C" w14:textId="77777777" w:rsidR="006C4EC4" w:rsidRDefault="006C4EC4">
            <w:pPr>
              <w:rPr>
                <w:b/>
                <w:bCs/>
                <w:color w:val="auto"/>
                <w:lang w:eastAsia="zh-CN"/>
              </w:rPr>
            </w:pPr>
          </w:p>
        </w:tc>
        <w:tc>
          <w:tcPr>
            <w:tcW w:w="2009" w:type="dxa"/>
            <w:vMerge w:val="restart"/>
            <w:tcBorders>
              <w:top w:val="single" w:sz="4" w:space="0" w:color="auto"/>
              <w:left w:val="single" w:sz="4" w:space="0" w:color="auto"/>
              <w:right w:val="single" w:sz="4" w:space="0" w:color="auto"/>
            </w:tcBorders>
            <w:vAlign w:val="center"/>
          </w:tcPr>
          <w:p w14:paraId="1C1AFCE4" w14:textId="77777777" w:rsidR="006C4EC4" w:rsidRDefault="006C4EC4">
            <w:pPr>
              <w:rPr>
                <w:b/>
                <w:bCs/>
                <w:color w:val="auto"/>
              </w:rPr>
            </w:pPr>
            <w:r>
              <w:rPr>
                <w:b/>
                <w:bCs/>
                <w:color w:val="auto"/>
              </w:rPr>
              <w:t>070502</w:t>
            </w:r>
          </w:p>
          <w:p w14:paraId="52648308" w14:textId="77777777" w:rsidR="006C4EC4" w:rsidRDefault="006C4EC4">
            <w:pPr>
              <w:rPr>
                <w:rFonts w:eastAsia="宋体"/>
                <w:b/>
                <w:bCs/>
                <w:color w:val="auto"/>
                <w:lang w:eastAsia="zh-CN"/>
              </w:rPr>
            </w:pPr>
            <w:proofErr w:type="spellStart"/>
            <w:r>
              <w:rPr>
                <w:b/>
                <w:bCs/>
                <w:color w:val="auto"/>
              </w:rPr>
              <w:t>人文地理学</w:t>
            </w:r>
            <w:proofErr w:type="spellEnd"/>
          </w:p>
        </w:tc>
        <w:tc>
          <w:tcPr>
            <w:tcW w:w="2544" w:type="dxa"/>
            <w:tcBorders>
              <w:top w:val="single" w:sz="4" w:space="0" w:color="auto"/>
              <w:left w:val="single" w:sz="4" w:space="0" w:color="auto"/>
              <w:bottom w:val="single" w:sz="4" w:space="0" w:color="auto"/>
              <w:right w:val="single" w:sz="4" w:space="0" w:color="auto"/>
            </w:tcBorders>
            <w:vAlign w:val="center"/>
          </w:tcPr>
          <w:p w14:paraId="75039954" w14:textId="77777777" w:rsidR="006C4EC4" w:rsidRDefault="006C4EC4">
            <w:pPr>
              <w:ind w:leftChars="30" w:left="63"/>
              <w:jc w:val="both"/>
              <w:rPr>
                <w:color w:val="auto"/>
                <w:lang w:eastAsia="zh-CN"/>
              </w:rPr>
            </w:pPr>
            <w:r>
              <w:rPr>
                <w:color w:val="auto"/>
                <w:lang w:eastAsia="zh-CN"/>
              </w:rPr>
              <w:t>01 区域开发与可持续发展</w:t>
            </w:r>
          </w:p>
        </w:tc>
        <w:tc>
          <w:tcPr>
            <w:tcW w:w="1275" w:type="dxa"/>
            <w:tcBorders>
              <w:top w:val="single" w:sz="4" w:space="0" w:color="auto"/>
              <w:left w:val="single" w:sz="4" w:space="0" w:color="auto"/>
              <w:bottom w:val="single" w:sz="4" w:space="0" w:color="auto"/>
              <w:right w:val="single" w:sz="4" w:space="0" w:color="auto"/>
            </w:tcBorders>
            <w:vAlign w:val="center"/>
          </w:tcPr>
          <w:p w14:paraId="261E1A09" w14:textId="77777777" w:rsidR="006C4EC4" w:rsidRDefault="006C4EC4">
            <w:pPr>
              <w:ind w:leftChars="30" w:left="63"/>
              <w:jc w:val="both"/>
              <w:rPr>
                <w:color w:val="auto"/>
                <w:lang w:eastAsia="zh-CN"/>
              </w:rPr>
            </w:pPr>
            <w:r>
              <w:rPr>
                <w:color w:val="auto"/>
                <w:lang w:eastAsia="zh-CN"/>
              </w:rPr>
              <w:t>赵振斌</w:t>
            </w:r>
          </w:p>
          <w:p w14:paraId="6BD9A21C" w14:textId="77777777" w:rsidR="006C4EC4" w:rsidRDefault="006C4EC4">
            <w:pPr>
              <w:ind w:leftChars="30" w:left="63"/>
              <w:jc w:val="both"/>
              <w:rPr>
                <w:color w:val="auto"/>
                <w:lang w:eastAsia="zh-CN"/>
              </w:rPr>
            </w:pPr>
            <w:r>
              <w:rPr>
                <w:rFonts w:hint="eastAsia"/>
                <w:color w:val="auto"/>
                <w:lang w:eastAsia="zh-CN"/>
              </w:rPr>
              <w:t>周忠学</w:t>
            </w:r>
          </w:p>
          <w:p w14:paraId="172CFA05" w14:textId="77777777" w:rsidR="006C4EC4" w:rsidRDefault="006C4EC4">
            <w:pPr>
              <w:ind w:leftChars="30" w:left="63"/>
              <w:jc w:val="both"/>
              <w:rPr>
                <w:rFonts w:hint="eastAsia"/>
                <w:color w:val="auto"/>
                <w:lang w:eastAsia="zh-CN"/>
              </w:rPr>
            </w:pPr>
            <w:proofErr w:type="gramStart"/>
            <w:r>
              <w:rPr>
                <w:rFonts w:hint="eastAsia"/>
                <w:color w:val="auto"/>
                <w:lang w:eastAsia="zh-CN"/>
              </w:rPr>
              <w:t>史兴民</w:t>
            </w:r>
            <w:proofErr w:type="gramEnd"/>
          </w:p>
          <w:p w14:paraId="33805062" w14:textId="77777777" w:rsidR="006C4EC4" w:rsidRDefault="006C4EC4">
            <w:pPr>
              <w:ind w:leftChars="30" w:left="63"/>
              <w:jc w:val="both"/>
              <w:rPr>
                <w:color w:val="auto"/>
                <w:lang w:eastAsia="zh-CN"/>
              </w:rPr>
            </w:pPr>
            <w:r>
              <w:rPr>
                <w:rFonts w:hint="eastAsia"/>
                <w:color w:val="auto"/>
                <w:lang w:eastAsia="zh-CN"/>
              </w:rPr>
              <w:t>邱孟龙</w:t>
            </w:r>
          </w:p>
        </w:tc>
        <w:tc>
          <w:tcPr>
            <w:tcW w:w="2459" w:type="dxa"/>
            <w:vMerge/>
            <w:tcBorders>
              <w:left w:val="single" w:sz="4" w:space="0" w:color="000000"/>
              <w:right w:val="single" w:sz="4" w:space="0" w:color="000000"/>
            </w:tcBorders>
          </w:tcPr>
          <w:p w14:paraId="5C988CC7" w14:textId="77777777" w:rsidR="006C4EC4" w:rsidRDefault="006C4EC4">
            <w:pPr>
              <w:rPr>
                <w:color w:val="auto"/>
                <w:lang w:eastAsia="zh-CN"/>
              </w:rPr>
            </w:pPr>
          </w:p>
        </w:tc>
      </w:tr>
      <w:tr w:rsidR="006C4EC4" w14:paraId="2A824E74" w14:textId="77777777" w:rsidTr="006C4EC4">
        <w:trPr>
          <w:trHeight w:val="466"/>
          <w:jc w:val="center"/>
        </w:trPr>
        <w:tc>
          <w:tcPr>
            <w:tcW w:w="1383" w:type="dxa"/>
            <w:vMerge/>
            <w:tcBorders>
              <w:left w:val="single" w:sz="4" w:space="0" w:color="auto"/>
              <w:right w:val="single" w:sz="6" w:space="0" w:color="000000"/>
            </w:tcBorders>
          </w:tcPr>
          <w:p w14:paraId="16C08C14" w14:textId="77777777" w:rsidR="006C4EC4" w:rsidRDefault="006C4EC4">
            <w:pPr>
              <w:rPr>
                <w:b/>
                <w:bCs/>
                <w:color w:val="auto"/>
                <w:lang w:eastAsia="zh-CN"/>
              </w:rPr>
            </w:pPr>
          </w:p>
        </w:tc>
        <w:tc>
          <w:tcPr>
            <w:tcW w:w="2009" w:type="dxa"/>
            <w:vMerge/>
            <w:tcBorders>
              <w:left w:val="single" w:sz="4" w:space="0" w:color="auto"/>
              <w:right w:val="single" w:sz="4" w:space="0" w:color="auto"/>
            </w:tcBorders>
            <w:vAlign w:val="center"/>
          </w:tcPr>
          <w:p w14:paraId="73CA9089" w14:textId="77777777" w:rsidR="006C4EC4" w:rsidRDefault="006C4EC4">
            <w:pPr>
              <w:rPr>
                <w:b/>
                <w:bCs/>
                <w:color w:val="auto"/>
                <w:lang w:eastAsia="zh-CN"/>
              </w:rPr>
            </w:pPr>
          </w:p>
        </w:tc>
        <w:tc>
          <w:tcPr>
            <w:tcW w:w="2544" w:type="dxa"/>
            <w:tcBorders>
              <w:top w:val="single" w:sz="4" w:space="0" w:color="auto"/>
              <w:left w:val="single" w:sz="4" w:space="0" w:color="auto"/>
              <w:bottom w:val="single" w:sz="4" w:space="0" w:color="auto"/>
              <w:right w:val="single" w:sz="4" w:space="0" w:color="auto"/>
            </w:tcBorders>
            <w:vAlign w:val="center"/>
          </w:tcPr>
          <w:p w14:paraId="3D17DD98" w14:textId="77777777" w:rsidR="006C4EC4" w:rsidRDefault="006C4EC4">
            <w:pPr>
              <w:ind w:leftChars="30" w:left="63"/>
              <w:jc w:val="both"/>
              <w:rPr>
                <w:color w:val="auto"/>
              </w:rPr>
            </w:pPr>
            <w:r>
              <w:rPr>
                <w:color w:val="auto"/>
              </w:rPr>
              <w:t xml:space="preserve">02 </w:t>
            </w:r>
            <w:proofErr w:type="spellStart"/>
            <w:r>
              <w:rPr>
                <w:color w:val="auto"/>
              </w:rPr>
              <w:t>城市产业与城市社会</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79CD394" w14:textId="77777777" w:rsidR="006C4EC4" w:rsidRDefault="006C4EC4">
            <w:pPr>
              <w:ind w:leftChars="30" w:left="63"/>
              <w:jc w:val="both"/>
              <w:rPr>
                <w:color w:val="auto"/>
              </w:rPr>
            </w:pPr>
            <w:proofErr w:type="spellStart"/>
            <w:r>
              <w:rPr>
                <w:color w:val="auto"/>
              </w:rPr>
              <w:t>马蓓蓓</w:t>
            </w:r>
            <w:proofErr w:type="spellEnd"/>
          </w:p>
        </w:tc>
        <w:tc>
          <w:tcPr>
            <w:tcW w:w="2459" w:type="dxa"/>
            <w:vMerge/>
            <w:tcBorders>
              <w:left w:val="single" w:sz="4" w:space="0" w:color="000000"/>
              <w:right w:val="single" w:sz="4" w:space="0" w:color="000000"/>
            </w:tcBorders>
          </w:tcPr>
          <w:p w14:paraId="366DB9EB" w14:textId="77777777" w:rsidR="006C4EC4" w:rsidRDefault="006C4EC4">
            <w:pPr>
              <w:rPr>
                <w:color w:val="auto"/>
              </w:rPr>
            </w:pPr>
          </w:p>
        </w:tc>
      </w:tr>
      <w:tr w:rsidR="006C4EC4" w14:paraId="1A23E7F1" w14:textId="77777777" w:rsidTr="006C4EC4">
        <w:trPr>
          <w:trHeight w:val="914"/>
          <w:jc w:val="center"/>
        </w:trPr>
        <w:tc>
          <w:tcPr>
            <w:tcW w:w="1383" w:type="dxa"/>
            <w:vMerge/>
            <w:tcBorders>
              <w:left w:val="single" w:sz="4" w:space="0" w:color="auto"/>
              <w:right w:val="single" w:sz="6" w:space="0" w:color="000000"/>
            </w:tcBorders>
          </w:tcPr>
          <w:p w14:paraId="64088910" w14:textId="77777777" w:rsidR="006C4EC4" w:rsidRDefault="006C4EC4">
            <w:pPr>
              <w:rPr>
                <w:b/>
                <w:bCs/>
                <w:color w:val="auto"/>
              </w:rPr>
            </w:pPr>
          </w:p>
        </w:tc>
        <w:tc>
          <w:tcPr>
            <w:tcW w:w="2009" w:type="dxa"/>
            <w:vMerge/>
            <w:tcBorders>
              <w:left w:val="single" w:sz="4" w:space="0" w:color="auto"/>
              <w:right w:val="single" w:sz="4" w:space="0" w:color="auto"/>
            </w:tcBorders>
            <w:vAlign w:val="center"/>
          </w:tcPr>
          <w:p w14:paraId="367F0B3F" w14:textId="77777777" w:rsidR="006C4EC4" w:rsidRDefault="006C4EC4">
            <w:pPr>
              <w:rPr>
                <w:b/>
                <w:bCs/>
                <w:color w:val="auto"/>
              </w:rPr>
            </w:pPr>
          </w:p>
        </w:tc>
        <w:tc>
          <w:tcPr>
            <w:tcW w:w="2544" w:type="dxa"/>
            <w:tcBorders>
              <w:left w:val="single" w:sz="6" w:space="0" w:color="000000"/>
              <w:right w:val="single" w:sz="6" w:space="0" w:color="000000"/>
            </w:tcBorders>
            <w:vAlign w:val="center"/>
          </w:tcPr>
          <w:p w14:paraId="42DF40F6" w14:textId="77777777" w:rsidR="006C4EC4" w:rsidRDefault="006C4EC4">
            <w:pPr>
              <w:ind w:leftChars="30" w:left="63"/>
              <w:jc w:val="both"/>
              <w:rPr>
                <w:color w:val="auto"/>
              </w:rPr>
            </w:pPr>
            <w:r>
              <w:rPr>
                <w:color w:val="auto"/>
              </w:rPr>
              <w:t xml:space="preserve">03 </w:t>
            </w:r>
            <w:proofErr w:type="spellStart"/>
            <w:r>
              <w:rPr>
                <w:color w:val="auto"/>
              </w:rPr>
              <w:t>城市地理</w:t>
            </w:r>
            <w:proofErr w:type="spellEnd"/>
          </w:p>
        </w:tc>
        <w:tc>
          <w:tcPr>
            <w:tcW w:w="1275" w:type="dxa"/>
            <w:tcBorders>
              <w:left w:val="single" w:sz="6" w:space="0" w:color="000000"/>
              <w:bottom w:val="single" w:sz="4" w:space="0" w:color="000000"/>
              <w:right w:val="single" w:sz="6" w:space="0" w:color="000000"/>
            </w:tcBorders>
            <w:vAlign w:val="center"/>
          </w:tcPr>
          <w:p w14:paraId="09CBE560" w14:textId="77777777" w:rsidR="006C4EC4" w:rsidRDefault="006C4EC4">
            <w:pPr>
              <w:ind w:leftChars="30" w:left="63"/>
              <w:jc w:val="both"/>
              <w:rPr>
                <w:color w:val="auto"/>
                <w:lang w:eastAsia="zh-CN"/>
              </w:rPr>
            </w:pPr>
            <w:r>
              <w:rPr>
                <w:color w:val="auto"/>
                <w:lang w:eastAsia="zh-CN"/>
              </w:rPr>
              <w:t>王亚平</w:t>
            </w:r>
            <w:r>
              <w:rPr>
                <w:b/>
                <w:bCs/>
                <w:color w:val="auto"/>
                <w:spacing w:val="-3"/>
                <w:sz w:val="24"/>
                <w:szCs w:val="24"/>
                <w:lang w:eastAsia="zh-CN"/>
              </w:rPr>
              <w:t>#</w:t>
            </w:r>
          </w:p>
          <w:p w14:paraId="6E2B5CB4" w14:textId="77777777" w:rsidR="00B138EE" w:rsidRPr="00B138EE" w:rsidRDefault="00B138EE" w:rsidP="00B138EE">
            <w:pPr>
              <w:ind w:leftChars="30" w:left="63"/>
              <w:jc w:val="both"/>
              <w:rPr>
                <w:color w:val="auto"/>
                <w:lang w:eastAsia="zh-CN"/>
              </w:rPr>
            </w:pPr>
            <w:r w:rsidRPr="00B138EE">
              <w:rPr>
                <w:rFonts w:ascii="宋体" w:eastAsia="宋体" w:hAnsi="宋体" w:cs="宋体" w:hint="eastAsia"/>
                <w:color w:val="auto"/>
                <w:lang w:eastAsia="zh-CN"/>
              </w:rPr>
              <w:t>李君轶</w:t>
            </w:r>
          </w:p>
          <w:p w14:paraId="10905483" w14:textId="77777777" w:rsidR="006C4EC4" w:rsidRDefault="006C4EC4">
            <w:pPr>
              <w:ind w:leftChars="30" w:left="63"/>
              <w:jc w:val="both"/>
              <w:rPr>
                <w:b/>
                <w:bCs/>
                <w:color w:val="auto"/>
                <w:spacing w:val="-3"/>
                <w:sz w:val="24"/>
                <w:szCs w:val="24"/>
                <w:lang w:eastAsia="zh-CN"/>
              </w:rPr>
            </w:pPr>
            <w:r>
              <w:rPr>
                <w:rFonts w:hint="eastAsia"/>
                <w:color w:val="auto"/>
                <w:lang w:eastAsia="zh-CN"/>
              </w:rPr>
              <w:t>黄晓燕</w:t>
            </w:r>
          </w:p>
          <w:p w14:paraId="0C06E775" w14:textId="77777777" w:rsidR="006C4EC4" w:rsidRDefault="006C4EC4">
            <w:pPr>
              <w:ind w:leftChars="30" w:left="63"/>
              <w:jc w:val="both"/>
              <w:rPr>
                <w:rFonts w:eastAsia="宋体"/>
                <w:color w:val="auto"/>
                <w:spacing w:val="-3"/>
                <w:sz w:val="13"/>
                <w:szCs w:val="13"/>
                <w:lang w:eastAsia="zh-CN"/>
              </w:rPr>
            </w:pPr>
            <w:proofErr w:type="gramStart"/>
            <w:r>
              <w:rPr>
                <w:rFonts w:hint="eastAsia"/>
                <w:color w:val="auto"/>
                <w:lang w:eastAsia="zh-CN"/>
              </w:rPr>
              <w:t>殷</w:t>
            </w:r>
            <w:proofErr w:type="gramEnd"/>
            <w:r>
              <w:rPr>
                <w:rFonts w:hint="eastAsia"/>
                <w:color w:val="auto"/>
                <w:lang w:eastAsia="zh-CN"/>
              </w:rPr>
              <w:t>江滨</w:t>
            </w:r>
          </w:p>
          <w:p w14:paraId="7FEA1A03" w14:textId="77777777" w:rsidR="006C4EC4" w:rsidRDefault="006C4EC4">
            <w:pPr>
              <w:ind w:leftChars="30" w:left="63"/>
              <w:jc w:val="both"/>
              <w:rPr>
                <w:rFonts w:eastAsia="宋体"/>
                <w:color w:val="auto"/>
                <w:lang w:eastAsia="zh-CN"/>
              </w:rPr>
            </w:pPr>
            <w:r>
              <w:rPr>
                <w:rFonts w:hint="eastAsia"/>
                <w:color w:val="auto"/>
                <w:lang w:eastAsia="zh-CN"/>
              </w:rPr>
              <w:t>李涛</w:t>
            </w:r>
          </w:p>
        </w:tc>
        <w:tc>
          <w:tcPr>
            <w:tcW w:w="2459" w:type="dxa"/>
            <w:vMerge/>
            <w:tcBorders>
              <w:left w:val="single" w:sz="4" w:space="0" w:color="000000"/>
              <w:right w:val="single" w:sz="4" w:space="0" w:color="000000"/>
            </w:tcBorders>
          </w:tcPr>
          <w:p w14:paraId="52F4F33A" w14:textId="77777777" w:rsidR="006C4EC4" w:rsidRDefault="006C4EC4">
            <w:pPr>
              <w:rPr>
                <w:color w:val="auto"/>
                <w:lang w:eastAsia="zh-CN"/>
              </w:rPr>
            </w:pPr>
          </w:p>
        </w:tc>
      </w:tr>
      <w:tr w:rsidR="006C4EC4" w14:paraId="34859F3E" w14:textId="77777777" w:rsidTr="006C4EC4">
        <w:trPr>
          <w:trHeight w:val="445"/>
          <w:jc w:val="center"/>
        </w:trPr>
        <w:tc>
          <w:tcPr>
            <w:tcW w:w="1383" w:type="dxa"/>
            <w:vMerge/>
            <w:tcBorders>
              <w:left w:val="single" w:sz="4" w:space="0" w:color="auto"/>
              <w:right w:val="single" w:sz="6" w:space="0" w:color="000000"/>
            </w:tcBorders>
          </w:tcPr>
          <w:p w14:paraId="6E85C34B" w14:textId="77777777" w:rsidR="006C4EC4" w:rsidRDefault="006C4EC4">
            <w:pPr>
              <w:rPr>
                <w:b/>
                <w:bCs/>
                <w:color w:val="auto"/>
              </w:rPr>
            </w:pPr>
          </w:p>
        </w:tc>
        <w:tc>
          <w:tcPr>
            <w:tcW w:w="2009" w:type="dxa"/>
            <w:vMerge/>
            <w:tcBorders>
              <w:left w:val="single" w:sz="4" w:space="0" w:color="auto"/>
              <w:right w:val="single" w:sz="4" w:space="0" w:color="auto"/>
            </w:tcBorders>
            <w:vAlign w:val="center"/>
          </w:tcPr>
          <w:p w14:paraId="1CA1FDAC" w14:textId="77777777" w:rsidR="006C4EC4" w:rsidRDefault="006C4EC4">
            <w:pPr>
              <w:rPr>
                <w:b/>
                <w:bCs/>
                <w:color w:val="auto"/>
              </w:rPr>
            </w:pPr>
          </w:p>
        </w:tc>
        <w:tc>
          <w:tcPr>
            <w:tcW w:w="2544" w:type="dxa"/>
            <w:tcBorders>
              <w:left w:val="single" w:sz="6" w:space="0" w:color="000000"/>
              <w:right w:val="single" w:sz="6" w:space="0" w:color="000000"/>
            </w:tcBorders>
            <w:vAlign w:val="center"/>
          </w:tcPr>
          <w:p w14:paraId="0D8D78D8" w14:textId="77777777" w:rsidR="006C4EC4" w:rsidRDefault="006C4EC4">
            <w:pPr>
              <w:ind w:leftChars="30" w:left="63"/>
              <w:jc w:val="both"/>
              <w:rPr>
                <w:rFonts w:eastAsia="等线" w:hint="eastAsia"/>
                <w:color w:val="auto"/>
                <w:lang w:eastAsia="zh-CN"/>
              </w:rPr>
            </w:pPr>
            <w:r>
              <w:rPr>
                <w:rFonts w:eastAsia="等线" w:hint="eastAsia"/>
                <w:color w:val="auto"/>
                <w:lang w:eastAsia="zh-CN"/>
              </w:rPr>
              <w:t xml:space="preserve">04 </w:t>
            </w:r>
            <w:proofErr w:type="spellStart"/>
            <w:r w:rsidRPr="006C4EC4">
              <w:rPr>
                <w:rFonts w:ascii="宋体" w:eastAsia="宋体" w:hAnsi="宋体" w:cs="宋体" w:hint="eastAsia"/>
                <w:color w:val="auto"/>
              </w:rPr>
              <w:t>文化地理与旅游地理</w:t>
            </w:r>
            <w:proofErr w:type="spellEnd"/>
          </w:p>
        </w:tc>
        <w:tc>
          <w:tcPr>
            <w:tcW w:w="1275" w:type="dxa"/>
            <w:tcBorders>
              <w:left w:val="single" w:sz="6" w:space="0" w:color="000000"/>
              <w:bottom w:val="single" w:sz="4" w:space="0" w:color="000000"/>
              <w:right w:val="single" w:sz="6" w:space="0" w:color="000000"/>
            </w:tcBorders>
            <w:vAlign w:val="center"/>
          </w:tcPr>
          <w:p w14:paraId="0761A348" w14:textId="77777777" w:rsidR="006C4EC4" w:rsidRDefault="006C4EC4" w:rsidP="006C4EC4">
            <w:pPr>
              <w:ind w:leftChars="30" w:left="63"/>
              <w:jc w:val="both"/>
              <w:rPr>
                <w:rFonts w:eastAsia="等线"/>
                <w:b/>
                <w:bCs/>
                <w:color w:val="auto"/>
                <w:spacing w:val="-3"/>
                <w:sz w:val="24"/>
                <w:szCs w:val="24"/>
                <w:lang w:eastAsia="zh-CN"/>
              </w:rPr>
            </w:pPr>
            <w:r>
              <w:rPr>
                <w:color w:val="auto"/>
                <w:lang w:eastAsia="zh-CN"/>
              </w:rPr>
              <w:t>白凯</w:t>
            </w:r>
            <w:r>
              <w:rPr>
                <w:b/>
                <w:bCs/>
                <w:color w:val="auto"/>
                <w:spacing w:val="-3"/>
                <w:sz w:val="24"/>
                <w:szCs w:val="24"/>
                <w:lang w:eastAsia="zh-CN"/>
              </w:rPr>
              <w:t>#</w:t>
            </w:r>
          </w:p>
          <w:p w14:paraId="47C1A619" w14:textId="77777777" w:rsidR="00B138EE" w:rsidRPr="00B138EE" w:rsidRDefault="00B138EE" w:rsidP="006C4EC4">
            <w:pPr>
              <w:ind w:leftChars="30" w:left="63"/>
              <w:jc w:val="both"/>
              <w:rPr>
                <w:color w:val="auto"/>
                <w:lang w:eastAsia="zh-CN"/>
              </w:rPr>
            </w:pPr>
            <w:r w:rsidRPr="00B138EE">
              <w:rPr>
                <w:rFonts w:ascii="宋体" w:eastAsia="宋体" w:hAnsi="宋体" w:cs="宋体" w:hint="eastAsia"/>
                <w:color w:val="auto"/>
                <w:lang w:eastAsia="zh-CN"/>
              </w:rPr>
              <w:t>王晓峰</w:t>
            </w:r>
          </w:p>
          <w:p w14:paraId="6B0DD59C" w14:textId="77777777" w:rsidR="00B138EE" w:rsidRPr="00B138EE" w:rsidRDefault="00B138EE" w:rsidP="006C4EC4">
            <w:pPr>
              <w:ind w:leftChars="30" w:left="63"/>
              <w:jc w:val="both"/>
              <w:rPr>
                <w:color w:val="auto"/>
                <w:lang w:eastAsia="zh-CN"/>
              </w:rPr>
            </w:pPr>
            <w:r w:rsidRPr="00B138EE">
              <w:rPr>
                <w:rFonts w:ascii="宋体" w:eastAsia="宋体" w:hAnsi="宋体" w:cs="宋体" w:hint="eastAsia"/>
                <w:color w:val="auto"/>
                <w:lang w:eastAsia="zh-CN"/>
              </w:rPr>
              <w:t>陈志钢</w:t>
            </w:r>
          </w:p>
          <w:p w14:paraId="0CC8BB49" w14:textId="77777777" w:rsidR="00B138EE" w:rsidRDefault="00B138EE" w:rsidP="006C4EC4">
            <w:pPr>
              <w:ind w:leftChars="30" w:left="63"/>
              <w:jc w:val="both"/>
              <w:rPr>
                <w:rFonts w:eastAsia="等线" w:hint="eastAsia"/>
                <w:color w:val="auto"/>
                <w:lang w:eastAsia="zh-CN"/>
              </w:rPr>
            </w:pPr>
            <w:proofErr w:type="gramStart"/>
            <w:r w:rsidRPr="00B138EE">
              <w:rPr>
                <w:rFonts w:ascii="宋体" w:eastAsia="宋体" w:hAnsi="宋体" w:cs="宋体" w:hint="eastAsia"/>
                <w:color w:val="auto"/>
                <w:lang w:eastAsia="zh-CN"/>
              </w:rPr>
              <w:t>胡宪洋</w:t>
            </w:r>
            <w:proofErr w:type="gramEnd"/>
          </w:p>
        </w:tc>
        <w:tc>
          <w:tcPr>
            <w:tcW w:w="2459" w:type="dxa"/>
            <w:vMerge/>
            <w:tcBorders>
              <w:left w:val="single" w:sz="4" w:space="0" w:color="000000"/>
              <w:right w:val="single" w:sz="4" w:space="0" w:color="000000"/>
            </w:tcBorders>
          </w:tcPr>
          <w:p w14:paraId="0BC58B82" w14:textId="77777777" w:rsidR="006C4EC4" w:rsidRDefault="006C4EC4">
            <w:pPr>
              <w:rPr>
                <w:color w:val="auto"/>
                <w:lang w:eastAsia="zh-CN"/>
              </w:rPr>
            </w:pPr>
          </w:p>
        </w:tc>
      </w:tr>
      <w:tr w:rsidR="00000000" w14:paraId="18D0440E" w14:textId="77777777" w:rsidTr="006C4EC4">
        <w:trPr>
          <w:trHeight w:val="228"/>
          <w:jc w:val="center"/>
        </w:trPr>
        <w:tc>
          <w:tcPr>
            <w:tcW w:w="1383" w:type="dxa"/>
            <w:vMerge/>
            <w:tcBorders>
              <w:left w:val="single" w:sz="4" w:space="0" w:color="auto"/>
              <w:right w:val="single" w:sz="6" w:space="0" w:color="000000"/>
            </w:tcBorders>
          </w:tcPr>
          <w:p w14:paraId="053ADD07" w14:textId="77777777" w:rsidR="00000000" w:rsidRDefault="00000000">
            <w:pPr>
              <w:rPr>
                <w:b/>
                <w:bCs/>
                <w:color w:val="auto"/>
                <w:lang w:eastAsia="zh-CN"/>
              </w:rPr>
            </w:pPr>
          </w:p>
        </w:tc>
        <w:tc>
          <w:tcPr>
            <w:tcW w:w="2009" w:type="dxa"/>
            <w:vMerge w:val="restart"/>
            <w:tcBorders>
              <w:left w:val="single" w:sz="6" w:space="0" w:color="000000"/>
              <w:bottom w:val="nil"/>
              <w:right w:val="single" w:sz="6" w:space="0" w:color="000000"/>
            </w:tcBorders>
            <w:vAlign w:val="center"/>
          </w:tcPr>
          <w:p w14:paraId="3E3DFE4E" w14:textId="77777777" w:rsidR="00000000" w:rsidRDefault="00000000">
            <w:pPr>
              <w:rPr>
                <w:b/>
                <w:bCs/>
                <w:color w:val="auto"/>
                <w:lang w:eastAsia="zh-CN"/>
              </w:rPr>
            </w:pPr>
            <w:r>
              <w:rPr>
                <w:b/>
                <w:bCs/>
                <w:color w:val="auto"/>
                <w:lang w:eastAsia="zh-CN"/>
              </w:rPr>
              <w:t>070503</w:t>
            </w:r>
          </w:p>
          <w:p w14:paraId="6B51C8FB" w14:textId="77777777" w:rsidR="00000000" w:rsidRDefault="00000000">
            <w:pPr>
              <w:rPr>
                <w:b/>
                <w:bCs/>
                <w:color w:val="auto"/>
                <w:lang w:eastAsia="zh-CN"/>
              </w:rPr>
            </w:pPr>
            <w:r>
              <w:rPr>
                <w:b/>
                <w:bCs/>
                <w:color w:val="auto"/>
                <w:lang w:eastAsia="zh-CN"/>
              </w:rPr>
              <w:t>地图学与地理信息系统</w:t>
            </w:r>
          </w:p>
        </w:tc>
        <w:tc>
          <w:tcPr>
            <w:tcW w:w="2544" w:type="dxa"/>
            <w:tcBorders>
              <w:left w:val="single" w:sz="6" w:space="0" w:color="000000"/>
              <w:right w:val="single" w:sz="6" w:space="0" w:color="000000"/>
            </w:tcBorders>
            <w:vAlign w:val="center"/>
          </w:tcPr>
          <w:p w14:paraId="3B982C6F" w14:textId="77777777" w:rsidR="00000000" w:rsidRDefault="00000000">
            <w:pPr>
              <w:ind w:leftChars="30" w:left="63"/>
              <w:jc w:val="both"/>
              <w:rPr>
                <w:color w:val="auto"/>
                <w:lang w:eastAsia="zh-CN"/>
              </w:rPr>
            </w:pPr>
            <w:r>
              <w:rPr>
                <w:color w:val="auto"/>
                <w:lang w:eastAsia="zh-CN"/>
              </w:rPr>
              <w:t>01 景观生态与</w:t>
            </w:r>
            <w:r>
              <w:rPr>
                <w:color w:val="auto"/>
              </w:rPr>
              <w:t>GIS</w:t>
            </w:r>
          </w:p>
        </w:tc>
        <w:tc>
          <w:tcPr>
            <w:tcW w:w="1275" w:type="dxa"/>
            <w:tcBorders>
              <w:top w:val="single" w:sz="4" w:space="0" w:color="000000"/>
              <w:left w:val="single" w:sz="6" w:space="0" w:color="000000"/>
              <w:bottom w:val="single" w:sz="4" w:space="0" w:color="000000"/>
              <w:right w:val="single" w:sz="4" w:space="0" w:color="000000"/>
            </w:tcBorders>
            <w:vAlign w:val="center"/>
          </w:tcPr>
          <w:p w14:paraId="57ED83DA" w14:textId="77777777" w:rsidR="00000000" w:rsidRDefault="00000000" w:rsidP="00932E06">
            <w:pPr>
              <w:ind w:leftChars="30" w:left="63"/>
              <w:jc w:val="both"/>
              <w:rPr>
                <w:color w:val="auto"/>
              </w:rPr>
            </w:pPr>
            <w:proofErr w:type="spellStart"/>
            <w:r>
              <w:rPr>
                <w:color w:val="auto"/>
              </w:rPr>
              <w:t>李晶</w:t>
            </w:r>
            <w:proofErr w:type="spellEnd"/>
          </w:p>
          <w:p w14:paraId="4DE820C1" w14:textId="77777777" w:rsidR="00000000" w:rsidRDefault="00000000">
            <w:pPr>
              <w:ind w:leftChars="30" w:left="63"/>
              <w:jc w:val="both"/>
              <w:rPr>
                <w:color w:val="auto"/>
              </w:rPr>
            </w:pPr>
            <w:proofErr w:type="spellStart"/>
            <w:r>
              <w:rPr>
                <w:color w:val="auto"/>
              </w:rPr>
              <w:t>刘宪锋</w:t>
            </w:r>
            <w:r>
              <w:rPr>
                <w:rFonts w:ascii="Corbel" w:eastAsia="Corbel" w:hAnsi="Corbel" w:cs="Corbel"/>
                <w:b/>
                <w:bCs/>
                <w:color w:val="auto"/>
                <w:spacing w:val="-2"/>
              </w:rPr>
              <w:t>Δ</w:t>
            </w:r>
            <w:proofErr w:type="spellEnd"/>
          </w:p>
        </w:tc>
        <w:tc>
          <w:tcPr>
            <w:tcW w:w="2459" w:type="dxa"/>
            <w:vMerge/>
            <w:tcBorders>
              <w:left w:val="single" w:sz="4" w:space="0" w:color="000000"/>
              <w:right w:val="single" w:sz="4" w:space="0" w:color="000000"/>
            </w:tcBorders>
          </w:tcPr>
          <w:p w14:paraId="5D3D6ECB" w14:textId="77777777" w:rsidR="00000000" w:rsidRDefault="00000000">
            <w:pPr>
              <w:rPr>
                <w:color w:val="auto"/>
              </w:rPr>
            </w:pPr>
          </w:p>
        </w:tc>
      </w:tr>
      <w:tr w:rsidR="00000000" w14:paraId="5D6E3CEA" w14:textId="77777777" w:rsidTr="006C4EC4">
        <w:trPr>
          <w:trHeight w:val="216"/>
          <w:jc w:val="center"/>
        </w:trPr>
        <w:tc>
          <w:tcPr>
            <w:tcW w:w="1383" w:type="dxa"/>
            <w:vMerge/>
            <w:tcBorders>
              <w:left w:val="single" w:sz="4" w:space="0" w:color="auto"/>
              <w:right w:val="single" w:sz="6" w:space="0" w:color="000000"/>
            </w:tcBorders>
          </w:tcPr>
          <w:p w14:paraId="08CF8C8E" w14:textId="77777777" w:rsidR="00000000" w:rsidRDefault="00000000">
            <w:pPr>
              <w:rPr>
                <w:b/>
                <w:bCs/>
                <w:color w:val="auto"/>
              </w:rPr>
            </w:pPr>
          </w:p>
        </w:tc>
        <w:tc>
          <w:tcPr>
            <w:tcW w:w="2009" w:type="dxa"/>
            <w:vMerge/>
            <w:tcBorders>
              <w:top w:val="nil"/>
              <w:left w:val="single" w:sz="6" w:space="0" w:color="000000"/>
              <w:bottom w:val="nil"/>
              <w:right w:val="single" w:sz="6" w:space="0" w:color="000000"/>
            </w:tcBorders>
            <w:vAlign w:val="center"/>
          </w:tcPr>
          <w:p w14:paraId="1D4FD14B" w14:textId="77777777" w:rsidR="00000000" w:rsidRDefault="00000000">
            <w:pPr>
              <w:rPr>
                <w:b/>
                <w:bCs/>
                <w:color w:val="auto"/>
              </w:rPr>
            </w:pPr>
          </w:p>
        </w:tc>
        <w:tc>
          <w:tcPr>
            <w:tcW w:w="2544" w:type="dxa"/>
            <w:tcBorders>
              <w:left w:val="single" w:sz="6" w:space="0" w:color="000000"/>
              <w:right w:val="single" w:sz="6" w:space="0" w:color="000000"/>
            </w:tcBorders>
            <w:vAlign w:val="center"/>
          </w:tcPr>
          <w:p w14:paraId="1A1CFC72" w14:textId="77777777" w:rsidR="00000000" w:rsidRPr="00932E06" w:rsidRDefault="00000000">
            <w:pPr>
              <w:ind w:leftChars="30" w:left="63"/>
              <w:jc w:val="both"/>
              <w:rPr>
                <w:color w:val="auto"/>
                <w:lang w:eastAsia="zh-CN"/>
              </w:rPr>
            </w:pPr>
            <w:r w:rsidRPr="00932E06">
              <w:rPr>
                <w:color w:val="auto"/>
                <w:lang w:eastAsia="zh-CN"/>
              </w:rPr>
              <w:t>02 生态环境遥感与GIS</w:t>
            </w:r>
          </w:p>
        </w:tc>
        <w:tc>
          <w:tcPr>
            <w:tcW w:w="1275" w:type="dxa"/>
            <w:tcBorders>
              <w:top w:val="single" w:sz="4" w:space="0" w:color="000000"/>
              <w:left w:val="single" w:sz="6" w:space="0" w:color="000000"/>
              <w:bottom w:val="single" w:sz="4" w:space="0" w:color="000000"/>
              <w:right w:val="single" w:sz="4" w:space="0" w:color="000000"/>
            </w:tcBorders>
            <w:vAlign w:val="center"/>
          </w:tcPr>
          <w:p w14:paraId="650D5EDA" w14:textId="77777777" w:rsidR="00000000" w:rsidRPr="00932E06" w:rsidRDefault="00000000">
            <w:pPr>
              <w:ind w:leftChars="30" w:left="63"/>
              <w:jc w:val="both"/>
              <w:rPr>
                <w:b/>
                <w:bCs/>
                <w:color w:val="auto"/>
                <w:spacing w:val="-3"/>
                <w:sz w:val="24"/>
                <w:szCs w:val="24"/>
                <w:lang w:eastAsia="zh-CN"/>
              </w:rPr>
            </w:pPr>
            <w:proofErr w:type="spellStart"/>
            <w:r w:rsidRPr="00932E06">
              <w:rPr>
                <w:color w:val="auto"/>
              </w:rPr>
              <w:t>冯起</w:t>
            </w:r>
            <w:proofErr w:type="spellEnd"/>
            <w:r w:rsidRPr="00932E06">
              <w:rPr>
                <w:b/>
                <w:bCs/>
                <w:color w:val="auto"/>
                <w:spacing w:val="-3"/>
                <w:sz w:val="24"/>
                <w:szCs w:val="24"/>
                <w:lang w:eastAsia="zh-CN"/>
              </w:rPr>
              <w:t>#</w:t>
            </w:r>
          </w:p>
          <w:p w14:paraId="4CFCCF4D" w14:textId="77777777" w:rsidR="00000000" w:rsidRPr="00932E06" w:rsidRDefault="00000000">
            <w:pPr>
              <w:ind w:leftChars="30" w:left="63"/>
              <w:jc w:val="both"/>
              <w:rPr>
                <w:color w:val="auto"/>
                <w:lang w:eastAsia="zh-CN"/>
              </w:rPr>
            </w:pPr>
            <w:r w:rsidRPr="00932E06">
              <w:rPr>
                <w:color w:val="auto"/>
                <w:lang w:eastAsia="zh-CN"/>
              </w:rPr>
              <w:t>严建武</w:t>
            </w:r>
          </w:p>
          <w:p w14:paraId="19A98B5A" w14:textId="77777777" w:rsidR="00000000" w:rsidRPr="00932E06" w:rsidRDefault="00000000">
            <w:pPr>
              <w:ind w:leftChars="30" w:left="63"/>
              <w:jc w:val="both"/>
              <w:rPr>
                <w:color w:val="auto"/>
              </w:rPr>
            </w:pPr>
            <w:r w:rsidRPr="00932E06">
              <w:rPr>
                <w:color w:val="auto"/>
                <w:lang w:eastAsia="zh-CN"/>
              </w:rPr>
              <w:t>张福平</w:t>
            </w:r>
          </w:p>
        </w:tc>
        <w:tc>
          <w:tcPr>
            <w:tcW w:w="2459" w:type="dxa"/>
            <w:vMerge/>
            <w:tcBorders>
              <w:left w:val="single" w:sz="4" w:space="0" w:color="000000"/>
              <w:right w:val="single" w:sz="4" w:space="0" w:color="000000"/>
            </w:tcBorders>
          </w:tcPr>
          <w:p w14:paraId="1853AF06" w14:textId="77777777" w:rsidR="00000000" w:rsidRDefault="00000000">
            <w:pPr>
              <w:rPr>
                <w:color w:val="auto"/>
              </w:rPr>
            </w:pPr>
          </w:p>
        </w:tc>
      </w:tr>
      <w:tr w:rsidR="00000000" w14:paraId="2E9BDC82" w14:textId="77777777" w:rsidTr="006C4EC4">
        <w:trPr>
          <w:trHeight w:val="560"/>
          <w:jc w:val="center"/>
        </w:trPr>
        <w:tc>
          <w:tcPr>
            <w:tcW w:w="1383" w:type="dxa"/>
            <w:vMerge/>
            <w:tcBorders>
              <w:left w:val="single" w:sz="4" w:space="0" w:color="auto"/>
              <w:right w:val="single" w:sz="6" w:space="0" w:color="000000"/>
            </w:tcBorders>
          </w:tcPr>
          <w:p w14:paraId="6923BEA3" w14:textId="77777777" w:rsidR="00000000" w:rsidRDefault="00000000">
            <w:pPr>
              <w:rPr>
                <w:b/>
                <w:bCs/>
                <w:color w:val="auto"/>
              </w:rPr>
            </w:pPr>
          </w:p>
        </w:tc>
        <w:tc>
          <w:tcPr>
            <w:tcW w:w="2009" w:type="dxa"/>
            <w:vMerge/>
            <w:tcBorders>
              <w:top w:val="nil"/>
              <w:left w:val="single" w:sz="6" w:space="0" w:color="000000"/>
              <w:right w:val="single" w:sz="6" w:space="0" w:color="000000"/>
            </w:tcBorders>
            <w:vAlign w:val="center"/>
          </w:tcPr>
          <w:p w14:paraId="1B55670E" w14:textId="77777777" w:rsidR="00000000" w:rsidRDefault="00000000">
            <w:pPr>
              <w:rPr>
                <w:b/>
                <w:bCs/>
                <w:color w:val="auto"/>
              </w:rPr>
            </w:pPr>
          </w:p>
        </w:tc>
        <w:tc>
          <w:tcPr>
            <w:tcW w:w="2544" w:type="dxa"/>
            <w:tcBorders>
              <w:left w:val="single" w:sz="6" w:space="0" w:color="000000"/>
              <w:right w:val="single" w:sz="6" w:space="0" w:color="000000"/>
            </w:tcBorders>
            <w:vAlign w:val="center"/>
          </w:tcPr>
          <w:p w14:paraId="365F56E2" w14:textId="77777777" w:rsidR="00000000" w:rsidRDefault="00000000">
            <w:pPr>
              <w:ind w:leftChars="30" w:left="63"/>
              <w:jc w:val="both"/>
              <w:rPr>
                <w:color w:val="auto"/>
              </w:rPr>
            </w:pPr>
            <w:r>
              <w:rPr>
                <w:color w:val="auto"/>
              </w:rPr>
              <w:t xml:space="preserve">03 </w:t>
            </w:r>
            <w:proofErr w:type="spellStart"/>
            <w:r>
              <w:rPr>
                <w:color w:val="auto"/>
              </w:rPr>
              <w:t>地理信息分析</w:t>
            </w:r>
            <w:proofErr w:type="spellEnd"/>
          </w:p>
        </w:tc>
        <w:tc>
          <w:tcPr>
            <w:tcW w:w="1275" w:type="dxa"/>
            <w:tcBorders>
              <w:top w:val="single" w:sz="4" w:space="0" w:color="000000"/>
              <w:left w:val="single" w:sz="6" w:space="0" w:color="000000"/>
              <w:bottom w:val="single" w:sz="4" w:space="0" w:color="000000"/>
              <w:right w:val="single" w:sz="4" w:space="0" w:color="000000"/>
            </w:tcBorders>
            <w:vAlign w:val="center"/>
          </w:tcPr>
          <w:p w14:paraId="0294EAEE" w14:textId="77777777" w:rsidR="00000000" w:rsidRDefault="00000000">
            <w:pPr>
              <w:ind w:leftChars="30" w:left="63"/>
              <w:jc w:val="both"/>
              <w:rPr>
                <w:rFonts w:eastAsia="宋体"/>
                <w:color w:val="auto"/>
                <w:lang w:eastAsia="zh-CN"/>
              </w:rPr>
            </w:pPr>
            <w:proofErr w:type="spellStart"/>
            <w:r>
              <w:rPr>
                <w:color w:val="auto"/>
              </w:rPr>
              <w:t>白建军</w:t>
            </w:r>
            <w:proofErr w:type="spellEnd"/>
          </w:p>
          <w:p w14:paraId="2605633C" w14:textId="77777777" w:rsidR="00000000" w:rsidRDefault="00000000">
            <w:pPr>
              <w:ind w:leftChars="30" w:left="63"/>
              <w:jc w:val="both"/>
              <w:rPr>
                <w:color w:val="auto"/>
                <w:lang w:eastAsia="zh-CN"/>
              </w:rPr>
            </w:pPr>
            <w:r>
              <w:rPr>
                <w:color w:val="auto"/>
                <w:lang w:eastAsia="zh-CN"/>
              </w:rPr>
              <w:t>梁伟</w:t>
            </w:r>
          </w:p>
          <w:p w14:paraId="37BCC62C" w14:textId="77777777" w:rsidR="00000000" w:rsidRDefault="00000000">
            <w:pPr>
              <w:ind w:leftChars="30" w:left="63"/>
              <w:jc w:val="both"/>
              <w:rPr>
                <w:color w:val="auto"/>
                <w:lang w:eastAsia="zh-CN"/>
              </w:rPr>
            </w:pPr>
            <w:r>
              <w:rPr>
                <w:rFonts w:hint="eastAsia"/>
                <w:color w:val="auto"/>
                <w:spacing w:val="-3"/>
                <w:lang w:eastAsia="zh-CN"/>
              </w:rPr>
              <w:t>杨喜平</w:t>
            </w:r>
          </w:p>
        </w:tc>
        <w:tc>
          <w:tcPr>
            <w:tcW w:w="2459" w:type="dxa"/>
            <w:vMerge/>
            <w:tcBorders>
              <w:left w:val="single" w:sz="4" w:space="0" w:color="000000"/>
              <w:right w:val="single" w:sz="4" w:space="0" w:color="000000"/>
            </w:tcBorders>
          </w:tcPr>
          <w:p w14:paraId="600B5A80" w14:textId="77777777" w:rsidR="00000000" w:rsidRDefault="00000000">
            <w:pPr>
              <w:rPr>
                <w:color w:val="auto"/>
                <w:lang w:eastAsia="zh-CN"/>
              </w:rPr>
            </w:pPr>
          </w:p>
        </w:tc>
      </w:tr>
      <w:tr w:rsidR="00000000" w14:paraId="5D390126" w14:textId="77777777" w:rsidTr="006C4EC4">
        <w:trPr>
          <w:trHeight w:val="223"/>
          <w:jc w:val="center"/>
        </w:trPr>
        <w:tc>
          <w:tcPr>
            <w:tcW w:w="1383" w:type="dxa"/>
            <w:vMerge/>
            <w:tcBorders>
              <w:left w:val="single" w:sz="4" w:space="0" w:color="auto"/>
              <w:bottom w:val="single" w:sz="4" w:space="0" w:color="auto"/>
              <w:right w:val="single" w:sz="6" w:space="0" w:color="000000"/>
            </w:tcBorders>
          </w:tcPr>
          <w:p w14:paraId="2C67324E" w14:textId="77777777" w:rsidR="00000000" w:rsidRDefault="00000000">
            <w:pPr>
              <w:rPr>
                <w:b/>
                <w:bCs/>
                <w:color w:val="auto"/>
                <w:lang w:eastAsia="zh-CN"/>
              </w:rPr>
            </w:pPr>
          </w:p>
        </w:tc>
        <w:tc>
          <w:tcPr>
            <w:tcW w:w="2009" w:type="dxa"/>
            <w:tcBorders>
              <w:left w:val="single" w:sz="6" w:space="0" w:color="000000"/>
              <w:bottom w:val="single" w:sz="4" w:space="0" w:color="auto"/>
              <w:right w:val="single" w:sz="6" w:space="0" w:color="000000"/>
            </w:tcBorders>
            <w:vAlign w:val="center"/>
          </w:tcPr>
          <w:p w14:paraId="0E01B454" w14:textId="77777777" w:rsidR="00000000" w:rsidRDefault="00000000">
            <w:pPr>
              <w:rPr>
                <w:b/>
                <w:bCs/>
                <w:color w:val="auto"/>
              </w:rPr>
            </w:pPr>
            <w:r>
              <w:rPr>
                <w:b/>
                <w:bCs/>
                <w:color w:val="auto"/>
              </w:rPr>
              <w:t>0705Z1</w:t>
            </w:r>
          </w:p>
          <w:p w14:paraId="726FB3C2" w14:textId="77777777" w:rsidR="00000000" w:rsidRDefault="00000000">
            <w:pPr>
              <w:rPr>
                <w:rFonts w:eastAsia="宋体"/>
                <w:b/>
                <w:bCs/>
                <w:color w:val="auto"/>
                <w:lang w:eastAsia="zh-CN"/>
              </w:rPr>
            </w:pPr>
            <w:proofErr w:type="spellStart"/>
            <w:r>
              <w:rPr>
                <w:b/>
                <w:bCs/>
                <w:color w:val="auto"/>
              </w:rPr>
              <w:t>区域环境学</w:t>
            </w:r>
            <w:proofErr w:type="spellEnd"/>
          </w:p>
        </w:tc>
        <w:tc>
          <w:tcPr>
            <w:tcW w:w="2544" w:type="dxa"/>
            <w:tcBorders>
              <w:left w:val="single" w:sz="6" w:space="0" w:color="000000"/>
              <w:bottom w:val="single" w:sz="4" w:space="0" w:color="auto"/>
              <w:right w:val="single" w:sz="6" w:space="0" w:color="000000"/>
            </w:tcBorders>
            <w:vAlign w:val="center"/>
          </w:tcPr>
          <w:p w14:paraId="425010FD" w14:textId="77777777" w:rsidR="00000000" w:rsidRPr="00932E06" w:rsidRDefault="00000000">
            <w:pPr>
              <w:ind w:leftChars="30" w:left="63"/>
              <w:jc w:val="both"/>
              <w:rPr>
                <w:color w:val="auto"/>
              </w:rPr>
            </w:pPr>
            <w:r w:rsidRPr="00932E06">
              <w:rPr>
                <w:color w:val="auto"/>
              </w:rPr>
              <w:t xml:space="preserve">01 </w:t>
            </w:r>
            <w:proofErr w:type="spellStart"/>
            <w:r w:rsidRPr="00932E06">
              <w:rPr>
                <w:color w:val="auto"/>
              </w:rPr>
              <w:t>生态环境评价与修复</w:t>
            </w:r>
            <w:proofErr w:type="spellEnd"/>
          </w:p>
        </w:tc>
        <w:tc>
          <w:tcPr>
            <w:tcW w:w="1275" w:type="dxa"/>
            <w:tcBorders>
              <w:top w:val="single" w:sz="4" w:space="0" w:color="000000"/>
              <w:left w:val="single" w:sz="6" w:space="0" w:color="000000"/>
              <w:bottom w:val="single" w:sz="4" w:space="0" w:color="auto"/>
              <w:right w:val="single" w:sz="4" w:space="0" w:color="000000"/>
            </w:tcBorders>
            <w:vAlign w:val="center"/>
          </w:tcPr>
          <w:p w14:paraId="14A888F6" w14:textId="77777777" w:rsidR="00000000" w:rsidRDefault="00000000">
            <w:pPr>
              <w:ind w:leftChars="30" w:left="63"/>
              <w:jc w:val="both"/>
              <w:rPr>
                <w:rFonts w:eastAsia="等线" w:hint="eastAsia"/>
                <w:color w:val="auto"/>
              </w:rPr>
            </w:pPr>
            <w:proofErr w:type="spellStart"/>
            <w:r w:rsidRPr="00932E06">
              <w:rPr>
                <w:color w:val="auto"/>
              </w:rPr>
              <w:t>李小平</w:t>
            </w:r>
            <w:proofErr w:type="spellEnd"/>
          </w:p>
          <w:p w14:paraId="209B110C" w14:textId="77777777" w:rsidR="00000000" w:rsidRPr="00932E06" w:rsidRDefault="00000000">
            <w:pPr>
              <w:ind w:leftChars="30" w:left="63"/>
              <w:jc w:val="both"/>
              <w:rPr>
                <w:color w:val="auto"/>
              </w:rPr>
            </w:pPr>
            <w:r w:rsidRPr="00932E06">
              <w:rPr>
                <w:rFonts w:eastAsia="宋体" w:hint="eastAsia"/>
                <w:color w:val="auto"/>
                <w:lang w:eastAsia="zh-CN"/>
              </w:rPr>
              <w:t>李剑超</w:t>
            </w:r>
          </w:p>
        </w:tc>
        <w:tc>
          <w:tcPr>
            <w:tcW w:w="2459" w:type="dxa"/>
            <w:vMerge/>
            <w:tcBorders>
              <w:left w:val="single" w:sz="4" w:space="0" w:color="000000"/>
              <w:bottom w:val="single" w:sz="4" w:space="0" w:color="auto"/>
              <w:right w:val="single" w:sz="4" w:space="0" w:color="000000"/>
            </w:tcBorders>
          </w:tcPr>
          <w:p w14:paraId="77E9BE5E" w14:textId="77777777" w:rsidR="00000000" w:rsidRDefault="00000000">
            <w:pPr>
              <w:rPr>
                <w:color w:val="auto"/>
              </w:rPr>
            </w:pPr>
          </w:p>
        </w:tc>
      </w:tr>
    </w:tbl>
    <w:p w14:paraId="6EEE094F" w14:textId="77777777" w:rsidR="00B52745" w:rsidRDefault="00000000" w:rsidP="00695D67">
      <w:pPr>
        <w:pStyle w:val="a4"/>
        <w:spacing w:before="48" w:line="360" w:lineRule="auto"/>
        <w:ind w:right="6" w:firstLine="6"/>
        <w:rPr>
          <w:color w:val="auto"/>
          <w:spacing w:val="-2"/>
          <w:sz w:val="24"/>
          <w:szCs w:val="24"/>
          <w:lang w:eastAsia="zh-CN"/>
        </w:rPr>
      </w:pPr>
      <w:r w:rsidRPr="00A22DCB">
        <w:rPr>
          <w:b/>
          <w:bCs/>
          <w:color w:val="auto"/>
          <w:spacing w:val="-3"/>
          <w:sz w:val="24"/>
          <w:szCs w:val="24"/>
          <w:lang w:eastAsia="zh-CN"/>
        </w:rPr>
        <w:t>备注：</w:t>
      </w:r>
      <w:r w:rsidRPr="00DC7557">
        <w:rPr>
          <w:color w:val="auto"/>
          <w:spacing w:val="-3"/>
          <w:sz w:val="24"/>
          <w:szCs w:val="24"/>
          <w:lang w:eastAsia="zh-CN"/>
        </w:rPr>
        <w:t>“#”表示导师有招生指标；</w:t>
      </w:r>
      <w:r w:rsidR="009902B9" w:rsidRPr="00DC7557">
        <w:rPr>
          <w:color w:val="auto"/>
          <w:spacing w:val="-2"/>
          <w:sz w:val="24"/>
          <w:szCs w:val="24"/>
          <w:lang w:eastAsia="zh-CN"/>
        </w:rPr>
        <w:t>“</w:t>
      </w:r>
      <w:r w:rsidR="009902B9" w:rsidRPr="00DC7557">
        <w:rPr>
          <w:rFonts w:ascii="Corbel" w:eastAsia="Corbel" w:hAnsi="Corbel" w:cs="Corbel"/>
          <w:color w:val="auto"/>
          <w:spacing w:val="-2"/>
          <w:sz w:val="24"/>
          <w:szCs w:val="24"/>
        </w:rPr>
        <w:t>Δ</w:t>
      </w:r>
      <w:r w:rsidR="009902B9" w:rsidRPr="00DC7557">
        <w:rPr>
          <w:color w:val="auto"/>
          <w:spacing w:val="-2"/>
          <w:sz w:val="24"/>
          <w:szCs w:val="24"/>
          <w:lang w:eastAsia="zh-CN"/>
        </w:rPr>
        <w:t>”</w:t>
      </w:r>
      <w:r w:rsidR="009902B9" w:rsidRPr="00DC7557">
        <w:rPr>
          <w:rFonts w:hint="eastAsia"/>
          <w:color w:val="auto"/>
          <w:spacing w:val="-2"/>
          <w:sz w:val="24"/>
          <w:szCs w:val="24"/>
          <w:lang w:eastAsia="zh-CN"/>
        </w:rPr>
        <w:t>表示</w:t>
      </w:r>
      <w:r w:rsidR="009902B9" w:rsidRPr="00DC7557">
        <w:rPr>
          <w:color w:val="auto"/>
          <w:spacing w:val="-2"/>
          <w:sz w:val="24"/>
          <w:szCs w:val="24"/>
          <w:lang w:eastAsia="zh-CN"/>
        </w:rPr>
        <w:t>导师已经录取硕博连</w:t>
      </w:r>
      <w:r w:rsidR="009902B9" w:rsidRPr="00DC7557">
        <w:rPr>
          <w:color w:val="auto"/>
          <w:spacing w:val="-3"/>
          <w:sz w:val="24"/>
          <w:szCs w:val="24"/>
          <w:lang w:eastAsia="zh-CN"/>
        </w:rPr>
        <w:t>读学生</w:t>
      </w:r>
      <w:r w:rsidR="009902B9" w:rsidRPr="00DC7557">
        <w:rPr>
          <w:rFonts w:hint="eastAsia"/>
          <w:color w:val="auto"/>
          <w:spacing w:val="-3"/>
          <w:sz w:val="24"/>
          <w:szCs w:val="24"/>
          <w:lang w:eastAsia="zh-CN"/>
        </w:rPr>
        <w:t>；</w:t>
      </w:r>
      <w:r w:rsidRPr="00DC7557">
        <w:rPr>
          <w:rFonts w:hint="eastAsia"/>
          <w:color w:val="auto"/>
          <w:spacing w:val="-3"/>
          <w:sz w:val="24"/>
          <w:szCs w:val="24"/>
          <w:lang w:eastAsia="zh-CN"/>
        </w:rPr>
        <w:t>报考</w:t>
      </w:r>
      <w:r w:rsidRPr="00DC7557">
        <w:rPr>
          <w:color w:val="auto"/>
          <w:spacing w:val="-3"/>
          <w:sz w:val="24"/>
          <w:szCs w:val="24"/>
          <w:lang w:eastAsia="zh-CN"/>
        </w:rPr>
        <w:t>少数民族高层次骨干人才计</w:t>
      </w:r>
      <w:r w:rsidRPr="00DC7557">
        <w:rPr>
          <w:color w:val="auto"/>
          <w:spacing w:val="-2"/>
          <w:sz w:val="24"/>
          <w:szCs w:val="24"/>
          <w:lang w:eastAsia="zh-CN"/>
        </w:rPr>
        <w:t>划</w:t>
      </w:r>
      <w:r w:rsidRPr="00DC7557">
        <w:rPr>
          <w:rFonts w:hint="eastAsia"/>
          <w:color w:val="auto"/>
          <w:spacing w:val="-2"/>
          <w:sz w:val="24"/>
          <w:szCs w:val="24"/>
          <w:lang w:eastAsia="zh-CN"/>
        </w:rPr>
        <w:t>的</w:t>
      </w:r>
      <w:r w:rsidRPr="00DC7557">
        <w:rPr>
          <w:color w:val="auto"/>
          <w:spacing w:val="-2"/>
          <w:sz w:val="24"/>
          <w:szCs w:val="24"/>
          <w:lang w:eastAsia="zh-CN"/>
        </w:rPr>
        <w:t>考生</w:t>
      </w:r>
      <w:r w:rsidR="009902B9" w:rsidRPr="00DC7557">
        <w:rPr>
          <w:rFonts w:hint="eastAsia"/>
          <w:color w:val="auto"/>
          <w:spacing w:val="-2"/>
          <w:sz w:val="24"/>
          <w:szCs w:val="24"/>
          <w:lang w:eastAsia="zh-CN"/>
        </w:rPr>
        <w:t>可从招生目录中任选导师</w:t>
      </w:r>
      <w:r w:rsidRPr="00DC7557">
        <w:rPr>
          <w:color w:val="auto"/>
          <w:spacing w:val="-2"/>
          <w:sz w:val="24"/>
          <w:szCs w:val="24"/>
          <w:lang w:eastAsia="zh-CN"/>
        </w:rPr>
        <w:t>。</w:t>
      </w:r>
    </w:p>
    <w:p w14:paraId="3CE81B3A" w14:textId="77777777" w:rsidR="00000000" w:rsidRDefault="00000000" w:rsidP="004E6A05">
      <w:pPr>
        <w:kinsoku/>
        <w:autoSpaceDE/>
        <w:autoSpaceDN/>
        <w:adjustRightInd/>
        <w:spacing w:beforeLines="100" w:before="240" w:afterLines="50" w:after="120" w:line="257" w:lineRule="auto"/>
        <w:ind w:firstLineChars="200" w:firstLine="640"/>
        <w:rPr>
          <w:rFonts w:ascii="黑体" w:eastAsia="黑体" w:hAnsi="黑体" w:cs="仿宋"/>
          <w:snapToGrid/>
          <w:color w:val="auto"/>
          <w:sz w:val="32"/>
          <w:lang w:eastAsia="zh-CN"/>
        </w:rPr>
      </w:pPr>
      <w:r>
        <w:rPr>
          <w:rFonts w:ascii="黑体" w:eastAsia="黑体" w:hAnsi="黑体" w:cs="仿宋" w:hint="eastAsia"/>
          <w:snapToGrid/>
          <w:color w:val="auto"/>
          <w:sz w:val="32"/>
          <w:lang w:eastAsia="zh-CN"/>
        </w:rPr>
        <w:lastRenderedPageBreak/>
        <w:t>三、报考条件说明</w:t>
      </w:r>
    </w:p>
    <w:p w14:paraId="2F695FE8" w14:textId="77777777" w:rsidR="00000000" w:rsidRDefault="00000000" w:rsidP="004E6A05">
      <w:pPr>
        <w:pStyle w:val="1"/>
        <w:widowControl w:val="0"/>
        <w:kinsoku/>
        <w:adjustRightInd/>
        <w:spacing w:line="560" w:lineRule="exact"/>
        <w:ind w:left="0" w:firstLineChars="200" w:firstLine="638"/>
        <w:jc w:val="both"/>
        <w:rPr>
          <w:rFonts w:ascii="楷体_GB2312" w:eastAsia="楷体_GB2312"/>
          <w:snapToGrid/>
          <w:color w:val="auto"/>
          <w:spacing w:val="-2"/>
          <w:lang w:eastAsia="zh-CN"/>
        </w:rPr>
      </w:pPr>
      <w:r>
        <w:rPr>
          <w:rFonts w:ascii="楷体_GB2312" w:eastAsia="楷体_GB2312" w:hint="eastAsia"/>
          <w:snapToGrid/>
          <w:color w:val="auto"/>
          <w:spacing w:val="-2"/>
          <w:lang w:eastAsia="zh-CN"/>
        </w:rPr>
        <w:t>（一）外国语</w:t>
      </w:r>
    </w:p>
    <w:p w14:paraId="789106F8" w14:textId="77777777" w:rsidR="00000000" w:rsidRDefault="00000000" w:rsidP="004E6A05">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英语成绩（水平）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w:t>
      </w:r>
      <w:proofErr w:type="gramStart"/>
      <w:r>
        <w:rPr>
          <w:rFonts w:ascii="仿宋_GB2312" w:eastAsia="仿宋_GB2312" w:hAnsi="仿宋" w:cs="仿宋" w:hint="eastAsia"/>
          <w:snapToGrid/>
          <w:color w:val="auto"/>
          <w:spacing w:val="-4"/>
          <w:sz w:val="32"/>
          <w:szCs w:val="24"/>
          <w:lang w:eastAsia="zh-CN"/>
        </w:rPr>
        <w:t>雅思成绩</w:t>
      </w:r>
      <w:proofErr w:type="gramEnd"/>
      <w:r>
        <w:rPr>
          <w:rFonts w:ascii="仿宋_GB2312" w:eastAsia="仿宋_GB2312" w:hAnsi="仿宋" w:cs="仿宋" w:hint="eastAsia"/>
          <w:snapToGrid/>
          <w:color w:val="auto"/>
          <w:spacing w:val="-4"/>
          <w:sz w:val="32"/>
          <w:szCs w:val="24"/>
          <w:lang w:eastAsia="zh-CN"/>
        </w:rPr>
        <w:t>6分及以上（5年内有效）；新GRE考试Verbal成绩154分及以上（5年内有效)；或近3年内以第一作者身份发表全英文学术论文。</w:t>
      </w:r>
    </w:p>
    <w:p w14:paraId="6EC54111" w14:textId="77777777" w:rsidR="00000000" w:rsidRDefault="00000000">
      <w:pPr>
        <w:pStyle w:val="1"/>
        <w:widowControl w:val="0"/>
        <w:kinsoku/>
        <w:adjustRightInd/>
        <w:spacing w:line="560" w:lineRule="exact"/>
        <w:ind w:left="0" w:firstLineChars="200" w:firstLine="638"/>
        <w:jc w:val="both"/>
        <w:rPr>
          <w:rFonts w:ascii="楷体_GB2312" w:eastAsia="楷体_GB2312"/>
          <w:snapToGrid/>
          <w:color w:val="auto"/>
          <w:spacing w:val="-2"/>
          <w:lang w:eastAsia="zh-CN"/>
        </w:rPr>
      </w:pPr>
      <w:r>
        <w:rPr>
          <w:rFonts w:ascii="楷体_GB2312" w:eastAsia="楷体_GB2312" w:hint="eastAsia"/>
          <w:snapToGrid/>
          <w:color w:val="auto"/>
          <w:spacing w:val="-2"/>
          <w:lang w:eastAsia="zh-CN"/>
        </w:rPr>
        <w:t>（二）业务要求</w:t>
      </w:r>
    </w:p>
    <w:p w14:paraId="205E1573"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1.应届硕士毕业生：人文学科须以第一作者或第二作者（第一作者为导师）身份发表CSSCI学术论文或以第一作者身份发表北大核心论文一篇（含录用和在线发表）；理工学科须以第一作者或通讯作者身份发表（含录用和在线发表）SCI或我校认定的权威学术论文一篇。考生所发表的学术论文应与所报考专业密切相关。</w:t>
      </w:r>
    </w:p>
    <w:p w14:paraId="5469A263"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2.往届硕士毕业生：除满足应届硕士生条件外，还应有不低于基本条件规定的其它学术论文，或主持课题，或出版专著，或发明专利等科研成果。</w:t>
      </w:r>
    </w:p>
    <w:p w14:paraId="73877FFC"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3.不符合我院业务要求的考生需参加我院组织的水平测试。</w:t>
      </w:r>
    </w:p>
    <w:p w14:paraId="3045E673" w14:textId="77777777" w:rsidR="00000000" w:rsidRDefault="00000000">
      <w:pPr>
        <w:pStyle w:val="1"/>
        <w:widowControl w:val="0"/>
        <w:kinsoku/>
        <w:adjustRightInd/>
        <w:spacing w:line="560" w:lineRule="exact"/>
        <w:ind w:left="0" w:firstLineChars="200" w:firstLine="638"/>
        <w:jc w:val="both"/>
        <w:rPr>
          <w:rFonts w:ascii="楷体_GB2312" w:eastAsia="楷体_GB2312"/>
          <w:snapToGrid/>
          <w:color w:val="auto"/>
          <w:spacing w:val="-2"/>
          <w:lang w:eastAsia="zh-CN"/>
        </w:rPr>
      </w:pPr>
      <w:r>
        <w:rPr>
          <w:rFonts w:ascii="楷体_GB2312" w:eastAsia="楷体_GB2312" w:hint="eastAsia"/>
          <w:snapToGrid/>
          <w:color w:val="auto"/>
          <w:spacing w:val="-2"/>
          <w:lang w:eastAsia="zh-CN"/>
        </w:rPr>
        <w:t>（三）其他要求</w:t>
      </w:r>
    </w:p>
    <w:p w14:paraId="04A6A605"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1.部分考生虽达到招生办法中规定的基本条件，但审核专家认为未达到或不好判定是否达到要求的，仍需参加水平测试。</w:t>
      </w:r>
    </w:p>
    <w:p w14:paraId="083BB1F0"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2.申请者健康状况符合博士研究生入学体检标准。</w:t>
      </w:r>
    </w:p>
    <w:p w14:paraId="7525E66D"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3.不接收同等学力人员报考；在职人员攻读博士期间需要全脱产，对方单位和个人均</w:t>
      </w:r>
      <w:proofErr w:type="gramStart"/>
      <w:r>
        <w:rPr>
          <w:rFonts w:ascii="仿宋_GB2312" w:eastAsia="仿宋_GB2312" w:hAnsi="仿宋" w:cs="仿宋" w:hint="eastAsia"/>
          <w:snapToGrid/>
          <w:color w:val="auto"/>
          <w:spacing w:val="-4"/>
          <w:sz w:val="32"/>
          <w:szCs w:val="24"/>
          <w:lang w:eastAsia="zh-CN"/>
        </w:rPr>
        <w:t>需承诺全</w:t>
      </w:r>
      <w:proofErr w:type="gramEnd"/>
      <w:r>
        <w:rPr>
          <w:rFonts w:ascii="仿宋_GB2312" w:eastAsia="仿宋_GB2312" w:hAnsi="仿宋" w:cs="仿宋" w:hint="eastAsia"/>
          <w:snapToGrid/>
          <w:color w:val="auto"/>
          <w:spacing w:val="-4"/>
          <w:sz w:val="32"/>
          <w:szCs w:val="24"/>
          <w:lang w:eastAsia="zh-CN"/>
        </w:rPr>
        <w:t>脱产。</w:t>
      </w:r>
    </w:p>
    <w:p w14:paraId="4A05E42D" w14:textId="77777777" w:rsidR="00000000" w:rsidRDefault="00000000" w:rsidP="00B52745">
      <w:pPr>
        <w:kinsoku/>
        <w:autoSpaceDE/>
        <w:autoSpaceDN/>
        <w:adjustRightInd/>
        <w:spacing w:beforeLines="100" w:before="240" w:afterLines="50" w:after="120" w:line="257" w:lineRule="auto"/>
        <w:ind w:firstLineChars="200" w:firstLine="640"/>
        <w:rPr>
          <w:rFonts w:ascii="黑体" w:eastAsia="黑体" w:hAnsi="黑体" w:cs="仿宋"/>
          <w:snapToGrid/>
          <w:color w:val="auto"/>
          <w:sz w:val="32"/>
          <w:lang w:eastAsia="zh-CN"/>
        </w:rPr>
      </w:pPr>
      <w:r>
        <w:rPr>
          <w:rFonts w:ascii="黑体" w:eastAsia="黑体" w:hAnsi="黑体" w:cs="仿宋" w:hint="eastAsia"/>
          <w:snapToGrid/>
          <w:color w:val="auto"/>
          <w:sz w:val="32"/>
          <w:lang w:eastAsia="zh-CN"/>
        </w:rPr>
        <w:lastRenderedPageBreak/>
        <w:t>四、水平测试、综合考核安排</w:t>
      </w:r>
    </w:p>
    <w:p w14:paraId="5F0F607F" w14:textId="77777777" w:rsidR="00000000" w:rsidRPr="00EE1C53"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sidRPr="00EE1C53">
        <w:rPr>
          <w:rFonts w:ascii="仿宋_GB2312" w:eastAsia="仿宋_GB2312" w:hAnsi="仿宋" w:cs="仿宋" w:hint="eastAsia"/>
          <w:snapToGrid/>
          <w:color w:val="auto"/>
          <w:spacing w:val="-4"/>
          <w:sz w:val="32"/>
          <w:szCs w:val="24"/>
          <w:lang w:eastAsia="zh-CN"/>
        </w:rPr>
        <w:t>1.水平测试，2026年4月6日。</w:t>
      </w:r>
    </w:p>
    <w:p w14:paraId="6BF5D348" w14:textId="77777777" w:rsidR="00000000" w:rsidRPr="00EE1C53"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sidRPr="00EE1C53">
        <w:rPr>
          <w:rFonts w:ascii="仿宋_GB2312" w:eastAsia="仿宋_GB2312" w:hAnsi="仿宋" w:cs="仿宋" w:hint="eastAsia"/>
          <w:snapToGrid/>
          <w:color w:val="auto"/>
          <w:spacing w:val="-4"/>
          <w:sz w:val="32"/>
          <w:szCs w:val="24"/>
          <w:lang w:eastAsia="zh-CN"/>
        </w:rPr>
        <w:t>对于不符合本单位“申请-考核”免试条件者，学校和学院将组织水平测试。水平测试分为外国语水平测试和业务水平测试。</w:t>
      </w:r>
    </w:p>
    <w:p w14:paraId="50B7679E" w14:textId="77777777" w:rsidR="00000000" w:rsidRPr="00EE1C53"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sidRPr="00EE1C53">
        <w:rPr>
          <w:rFonts w:ascii="仿宋_GB2312" w:eastAsia="仿宋_GB2312" w:hAnsi="仿宋" w:cs="仿宋" w:hint="eastAsia"/>
          <w:snapToGrid/>
          <w:color w:val="auto"/>
          <w:spacing w:val="-4"/>
          <w:sz w:val="32"/>
          <w:szCs w:val="24"/>
          <w:lang w:eastAsia="zh-CN"/>
        </w:rPr>
        <w:t>2.综合考核，2026年4月7日。</w:t>
      </w:r>
    </w:p>
    <w:p w14:paraId="270EF8FC"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综合考核包括外语水平测试、专业知识考查、科研创新能力及综合素质考查三个部分。其中该部分外语水平测试偏重于考生外语水平是否达到学科要求。综合考核的具体地点另行通知。</w:t>
      </w:r>
    </w:p>
    <w:p w14:paraId="04729432"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综合考核采用面试形式进行，专业知识考查、科研创新能力及综合素质考查满分均为100分，考生总成绩均低于60分视为综合考核不合格。</w:t>
      </w:r>
    </w:p>
    <w:p w14:paraId="3AAC01EE" w14:textId="77777777" w:rsidR="00000000" w:rsidRDefault="00000000" w:rsidP="00A33EF8">
      <w:pPr>
        <w:pStyle w:val="a3"/>
        <w:widowControl w:val="0"/>
        <w:tabs>
          <w:tab w:val="left" w:pos="963"/>
        </w:tabs>
        <w:kinsoku/>
        <w:adjustRightInd/>
        <w:spacing w:line="560" w:lineRule="exact"/>
        <w:ind w:left="198"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根据复试考核情况确定拟录取名单，并向研究生院提交拟录取学生名单及相关材料。经研究生院招生领导小组审核，审核通过的申请者经公示无异议后发放录取通知书。</w:t>
      </w:r>
    </w:p>
    <w:p w14:paraId="73D2D10A" w14:textId="77777777" w:rsidR="00000000" w:rsidRDefault="00000000" w:rsidP="00B52745">
      <w:pPr>
        <w:kinsoku/>
        <w:autoSpaceDE/>
        <w:autoSpaceDN/>
        <w:adjustRightInd/>
        <w:spacing w:beforeLines="100" w:before="240" w:afterLines="50" w:after="120" w:line="257" w:lineRule="auto"/>
        <w:ind w:firstLineChars="200" w:firstLine="640"/>
        <w:rPr>
          <w:rFonts w:ascii="黑体" w:eastAsia="黑体" w:hAnsi="黑体" w:cs="仿宋"/>
          <w:snapToGrid/>
          <w:color w:val="auto"/>
          <w:sz w:val="32"/>
          <w:lang w:eastAsia="zh-CN"/>
        </w:rPr>
      </w:pPr>
      <w:r>
        <w:rPr>
          <w:rFonts w:ascii="黑体" w:eastAsia="黑体" w:hAnsi="黑体" w:cs="仿宋" w:hint="eastAsia"/>
          <w:snapToGrid/>
          <w:color w:val="auto"/>
          <w:sz w:val="32"/>
          <w:lang w:eastAsia="zh-CN"/>
        </w:rPr>
        <w:t>五、联系方式</w:t>
      </w:r>
    </w:p>
    <w:p w14:paraId="79AA54B4"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1.学校</w:t>
      </w:r>
      <w:proofErr w:type="gramStart"/>
      <w:r>
        <w:rPr>
          <w:rFonts w:ascii="仿宋_GB2312" w:eastAsia="仿宋_GB2312" w:hAnsi="仿宋" w:cs="仿宋" w:hint="eastAsia"/>
          <w:snapToGrid/>
          <w:color w:val="auto"/>
          <w:spacing w:val="-4"/>
          <w:sz w:val="32"/>
          <w:szCs w:val="24"/>
          <w:lang w:eastAsia="zh-CN"/>
        </w:rPr>
        <w:t>研</w:t>
      </w:r>
      <w:proofErr w:type="gramEnd"/>
      <w:r>
        <w:rPr>
          <w:rFonts w:ascii="仿宋_GB2312" w:eastAsia="仿宋_GB2312" w:hAnsi="仿宋" w:cs="仿宋" w:hint="eastAsia"/>
          <w:snapToGrid/>
          <w:color w:val="auto"/>
          <w:spacing w:val="-4"/>
          <w:sz w:val="32"/>
          <w:szCs w:val="24"/>
          <w:lang w:eastAsia="zh-CN"/>
        </w:rPr>
        <w:t>招办联系方式</w:t>
      </w:r>
    </w:p>
    <w:p w14:paraId="16808922"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通信地址：陕西省西安市长安区西长安街620号陕西师范大学</w:t>
      </w:r>
      <w:proofErr w:type="gramStart"/>
      <w:r>
        <w:rPr>
          <w:rFonts w:ascii="仿宋_GB2312" w:eastAsia="仿宋_GB2312" w:hAnsi="仿宋" w:cs="仿宋" w:hint="eastAsia"/>
          <w:snapToGrid/>
          <w:color w:val="auto"/>
          <w:spacing w:val="-4"/>
          <w:sz w:val="32"/>
          <w:szCs w:val="24"/>
          <w:lang w:eastAsia="zh-CN"/>
        </w:rPr>
        <w:t>研</w:t>
      </w:r>
      <w:proofErr w:type="gramEnd"/>
      <w:r>
        <w:rPr>
          <w:rFonts w:ascii="仿宋_GB2312" w:eastAsia="仿宋_GB2312" w:hAnsi="仿宋" w:cs="仿宋" w:hint="eastAsia"/>
          <w:snapToGrid/>
          <w:color w:val="auto"/>
          <w:spacing w:val="-4"/>
          <w:sz w:val="32"/>
          <w:szCs w:val="24"/>
          <w:lang w:eastAsia="zh-CN"/>
        </w:rPr>
        <w:t>招办，电话：029-85310346</w:t>
      </w:r>
    </w:p>
    <w:p w14:paraId="5C19AE0C" w14:textId="77777777" w:rsidR="00000000" w:rsidRDefault="00000000" w:rsidP="00A33EF8">
      <w:pPr>
        <w:pStyle w:val="a3"/>
        <w:widowControl w:val="0"/>
        <w:tabs>
          <w:tab w:val="left" w:pos="963"/>
        </w:tabs>
        <w:kinsoku/>
        <w:adjustRightInd/>
        <w:spacing w:line="560" w:lineRule="exact"/>
        <w:ind w:left="198"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2.地理科学与旅游学院联系方式</w:t>
      </w:r>
    </w:p>
    <w:p w14:paraId="6036F440" w14:textId="77777777" w:rsidR="00000000" w:rsidRDefault="00000000" w:rsidP="00A33EF8">
      <w:pPr>
        <w:pStyle w:val="a3"/>
        <w:widowControl w:val="0"/>
        <w:tabs>
          <w:tab w:val="left" w:pos="963"/>
        </w:tabs>
        <w:kinsoku/>
        <w:adjustRightInd/>
        <w:spacing w:line="560" w:lineRule="exact"/>
        <w:ind w:left="198"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地址：陕西省西安市长安区陕西师范大学地理科学与旅游学院（文汇楼B107室）</w:t>
      </w:r>
    </w:p>
    <w:p w14:paraId="374518B0"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邮编：710119</w:t>
      </w:r>
    </w:p>
    <w:p w14:paraId="70D0DED1" w14:textId="77777777" w:rsidR="00000000" w:rsidRDefault="00000000">
      <w:pPr>
        <w:pStyle w:val="a3"/>
        <w:widowControl w:val="0"/>
        <w:tabs>
          <w:tab w:val="left" w:pos="963"/>
        </w:tabs>
        <w:kinsoku/>
        <w:adjustRightInd/>
        <w:spacing w:line="560" w:lineRule="exact"/>
        <w:ind w:left="200" w:firstLineChars="200" w:firstLine="632"/>
        <w:jc w:val="both"/>
        <w:rPr>
          <w:rFonts w:ascii="仿宋_GB2312" w:eastAsia="仿宋_GB2312" w:hAnsi="仿宋" w:cs="仿宋"/>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电话：029-81530891</w:t>
      </w:r>
    </w:p>
    <w:p w14:paraId="1800F1B0" w14:textId="77777777" w:rsidR="002F512C" w:rsidRPr="00065C88" w:rsidRDefault="00A33EF8" w:rsidP="00A33EF8">
      <w:pPr>
        <w:spacing w:line="560" w:lineRule="atLeast"/>
        <w:ind w:left="198" w:firstLineChars="200" w:firstLine="632"/>
        <w:rPr>
          <w:rFonts w:ascii="仿宋_GB2312" w:eastAsia="仿宋_GB2312" w:hAnsi="仿宋" w:cs="仿宋" w:hint="eastAsia"/>
          <w:snapToGrid/>
          <w:color w:val="auto"/>
          <w:spacing w:val="-4"/>
          <w:sz w:val="32"/>
          <w:szCs w:val="24"/>
          <w:lang w:eastAsia="zh-CN"/>
        </w:rPr>
      </w:pPr>
      <w:r>
        <w:rPr>
          <w:rFonts w:ascii="仿宋_GB2312" w:eastAsia="仿宋_GB2312" w:hAnsi="仿宋" w:cs="仿宋" w:hint="eastAsia"/>
          <w:snapToGrid/>
          <w:color w:val="auto"/>
          <w:spacing w:val="-4"/>
          <w:sz w:val="32"/>
          <w:szCs w:val="24"/>
          <w:lang w:eastAsia="zh-CN"/>
        </w:rPr>
        <w:t>3.</w:t>
      </w:r>
      <w:r w:rsidR="00000000">
        <w:rPr>
          <w:rFonts w:ascii="仿宋_GB2312" w:eastAsia="仿宋_GB2312" w:hAnsi="仿宋" w:cs="仿宋" w:hint="eastAsia"/>
          <w:snapToGrid/>
          <w:color w:val="auto"/>
          <w:spacing w:val="-4"/>
          <w:sz w:val="32"/>
          <w:szCs w:val="24"/>
          <w:lang w:eastAsia="zh-CN"/>
        </w:rPr>
        <w:t>陕师大地科院2026年博士招生QQ群：</w:t>
      </w:r>
      <w:r w:rsidR="00000000" w:rsidRPr="007F6206">
        <w:rPr>
          <w:rFonts w:ascii="仿宋_GB2312" w:eastAsia="仿宋_GB2312" w:hAnsi="仿宋" w:cs="仿宋"/>
          <w:snapToGrid/>
          <w:color w:val="auto"/>
          <w:spacing w:val="-4"/>
          <w:sz w:val="32"/>
          <w:szCs w:val="24"/>
          <w:lang w:eastAsia="zh-CN"/>
        </w:rPr>
        <w:t>1074135432</w:t>
      </w:r>
      <w:r w:rsidR="00000000" w:rsidRPr="007F6206">
        <w:rPr>
          <w:rFonts w:ascii="仿宋_GB2312" w:eastAsia="仿宋_GB2312" w:hAnsi="仿宋" w:cs="仿宋" w:hint="eastAsia"/>
          <w:snapToGrid/>
          <w:color w:val="auto"/>
          <w:spacing w:val="-4"/>
          <w:sz w:val="32"/>
          <w:szCs w:val="24"/>
          <w:lang w:eastAsia="zh-CN"/>
        </w:rPr>
        <w:t>（请务必加群</w:t>
      </w:r>
      <w:r>
        <w:rPr>
          <w:rFonts w:ascii="仿宋_GB2312" w:eastAsia="仿宋_GB2312" w:hAnsi="仿宋" w:cs="仿宋" w:hint="eastAsia"/>
          <w:snapToGrid/>
          <w:color w:val="auto"/>
          <w:spacing w:val="-4"/>
          <w:sz w:val="32"/>
          <w:szCs w:val="24"/>
          <w:lang w:eastAsia="zh-CN"/>
        </w:rPr>
        <w:t>，</w:t>
      </w:r>
      <w:r w:rsidR="00000000" w:rsidRPr="007F6206">
        <w:rPr>
          <w:rFonts w:ascii="仿宋_GB2312" w:eastAsia="仿宋_GB2312" w:hAnsi="仿宋" w:cs="仿宋" w:hint="eastAsia"/>
          <w:snapToGrid/>
          <w:color w:val="auto"/>
          <w:spacing w:val="-4"/>
          <w:sz w:val="32"/>
          <w:szCs w:val="24"/>
          <w:lang w:eastAsia="zh-CN"/>
        </w:rPr>
        <w:t>并填写报名统计</w:t>
      </w:r>
      <w:r>
        <w:rPr>
          <w:rFonts w:ascii="仿宋_GB2312" w:eastAsia="仿宋_GB2312" w:hAnsi="仿宋" w:cs="仿宋" w:hint="eastAsia"/>
          <w:snapToGrid/>
          <w:color w:val="auto"/>
          <w:spacing w:val="-4"/>
          <w:sz w:val="32"/>
          <w:szCs w:val="24"/>
          <w:lang w:eastAsia="zh-CN"/>
        </w:rPr>
        <w:t>表单</w:t>
      </w:r>
      <w:hyperlink r:id="rId6" w:history="1">
        <w:r w:rsidRPr="00065C88">
          <w:rPr>
            <w:rFonts w:ascii="仿宋_GB2312" w:eastAsia="仿宋_GB2312" w:hAnsi="仿宋" w:cs="仿宋"/>
            <w:color w:val="auto"/>
            <w:sz w:val="32"/>
            <w:szCs w:val="24"/>
            <w:lang w:eastAsia="zh-CN"/>
          </w:rPr>
          <w:t>https://f.wps.cn/g/Y8wJqSZm/</w:t>
        </w:r>
      </w:hyperlink>
      <w:r w:rsidR="00000000" w:rsidRPr="007F6206">
        <w:rPr>
          <w:rFonts w:ascii="仿宋_GB2312" w:eastAsia="仿宋_GB2312" w:hAnsi="仿宋" w:cs="仿宋" w:hint="eastAsia"/>
          <w:snapToGrid/>
          <w:color w:val="auto"/>
          <w:spacing w:val="-4"/>
          <w:sz w:val="32"/>
          <w:szCs w:val="24"/>
          <w:lang w:eastAsia="zh-CN"/>
        </w:rPr>
        <w:t>）</w:t>
      </w:r>
    </w:p>
    <w:sectPr w:rsidR="002F512C" w:rsidRPr="00065C88">
      <w:pgSz w:w="11907" w:h="16839"/>
      <w:pgMar w:top="1077"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757D" w14:textId="77777777" w:rsidR="00A05E0C" w:rsidRDefault="00A05E0C" w:rsidP="009F67C1">
      <w:r>
        <w:separator/>
      </w:r>
    </w:p>
  </w:endnote>
  <w:endnote w:type="continuationSeparator" w:id="0">
    <w:p w14:paraId="7EC8F6F4" w14:textId="77777777" w:rsidR="00A05E0C" w:rsidRDefault="00A05E0C" w:rsidP="009F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3885" w14:textId="77777777" w:rsidR="00A05E0C" w:rsidRDefault="00A05E0C" w:rsidP="009F67C1">
      <w:r>
        <w:separator/>
      </w:r>
    </w:p>
  </w:footnote>
  <w:footnote w:type="continuationSeparator" w:id="0">
    <w:p w14:paraId="67BDB499" w14:textId="77777777" w:rsidR="00A05E0C" w:rsidRDefault="00A05E0C" w:rsidP="009F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5C88"/>
    <w:rsid w:val="000E70BC"/>
    <w:rsid w:val="000F2070"/>
    <w:rsid w:val="000F3AEA"/>
    <w:rsid w:val="001838AB"/>
    <w:rsid w:val="001B6AB2"/>
    <w:rsid w:val="002B2291"/>
    <w:rsid w:val="002F512C"/>
    <w:rsid w:val="00350242"/>
    <w:rsid w:val="00381A08"/>
    <w:rsid w:val="003A458F"/>
    <w:rsid w:val="003B47F8"/>
    <w:rsid w:val="003C280E"/>
    <w:rsid w:val="003D3230"/>
    <w:rsid w:val="00451242"/>
    <w:rsid w:val="0047688A"/>
    <w:rsid w:val="004A683F"/>
    <w:rsid w:val="004E6A05"/>
    <w:rsid w:val="00500F2F"/>
    <w:rsid w:val="005A6B51"/>
    <w:rsid w:val="005C2F57"/>
    <w:rsid w:val="005F13EB"/>
    <w:rsid w:val="00616A94"/>
    <w:rsid w:val="00632CF7"/>
    <w:rsid w:val="00633D45"/>
    <w:rsid w:val="00644BC6"/>
    <w:rsid w:val="00684565"/>
    <w:rsid w:val="00695D67"/>
    <w:rsid w:val="006A4431"/>
    <w:rsid w:val="006B60D2"/>
    <w:rsid w:val="006C4EC4"/>
    <w:rsid w:val="006E3F01"/>
    <w:rsid w:val="006E5E4D"/>
    <w:rsid w:val="00704DA2"/>
    <w:rsid w:val="00734E99"/>
    <w:rsid w:val="007F3325"/>
    <w:rsid w:val="007F6206"/>
    <w:rsid w:val="00841D58"/>
    <w:rsid w:val="00844BA1"/>
    <w:rsid w:val="00866DB9"/>
    <w:rsid w:val="008D4EC6"/>
    <w:rsid w:val="008E741D"/>
    <w:rsid w:val="008F1DAF"/>
    <w:rsid w:val="00932E06"/>
    <w:rsid w:val="009673FD"/>
    <w:rsid w:val="009902B9"/>
    <w:rsid w:val="009C38B3"/>
    <w:rsid w:val="009F67C1"/>
    <w:rsid w:val="00A05E0C"/>
    <w:rsid w:val="00A22DCB"/>
    <w:rsid w:val="00A31146"/>
    <w:rsid w:val="00A33EF8"/>
    <w:rsid w:val="00B138EE"/>
    <w:rsid w:val="00B52745"/>
    <w:rsid w:val="00C2799B"/>
    <w:rsid w:val="00C56C2D"/>
    <w:rsid w:val="00C730F1"/>
    <w:rsid w:val="00CE324D"/>
    <w:rsid w:val="00CF6D9A"/>
    <w:rsid w:val="00D44579"/>
    <w:rsid w:val="00D61952"/>
    <w:rsid w:val="00D61F7D"/>
    <w:rsid w:val="00DC7049"/>
    <w:rsid w:val="00DC7557"/>
    <w:rsid w:val="00DF7CF4"/>
    <w:rsid w:val="00EE1C53"/>
    <w:rsid w:val="00EF7E98"/>
    <w:rsid w:val="00F57F3C"/>
    <w:rsid w:val="00FF7D95"/>
    <w:rsid w:val="03FF434E"/>
    <w:rsid w:val="0E735755"/>
    <w:rsid w:val="0F0C5B71"/>
    <w:rsid w:val="12C10A21"/>
    <w:rsid w:val="1ADD2620"/>
    <w:rsid w:val="1D6B39FB"/>
    <w:rsid w:val="24DE36B4"/>
    <w:rsid w:val="26BC7A25"/>
    <w:rsid w:val="27003DB6"/>
    <w:rsid w:val="2E4E3659"/>
    <w:rsid w:val="3FC75019"/>
    <w:rsid w:val="43E56033"/>
    <w:rsid w:val="4427252A"/>
    <w:rsid w:val="44FE11D8"/>
    <w:rsid w:val="4BE62CCB"/>
    <w:rsid w:val="542F432D"/>
    <w:rsid w:val="55974F6B"/>
    <w:rsid w:val="5DA701B9"/>
    <w:rsid w:val="5DDC5CDC"/>
    <w:rsid w:val="5F1D035A"/>
    <w:rsid w:val="6647220B"/>
    <w:rsid w:val="6B204A1A"/>
    <w:rsid w:val="6B9C3F26"/>
    <w:rsid w:val="6DA06D26"/>
    <w:rsid w:val="71ED62B2"/>
    <w:rsid w:val="7A9C0875"/>
    <w:rsid w:val="7B9E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A432D"/>
  <w14:defaultImageDpi w14:val="0"/>
  <w15:chartTrackingRefBased/>
  <w15:docId w15:val="{CEFEEC43-6EC3-44CB-8166-DE06F09A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pPr>
    <w:rPr>
      <w:rFonts w:ascii="Arial" w:eastAsia="Arial" w:hAnsi="Arial" w:cs="Arial"/>
      <w:snapToGrid w:val="0"/>
      <w:color w:val="000000"/>
      <w:sz w:val="21"/>
      <w:szCs w:val="21"/>
      <w:lang w:eastAsia="en-US"/>
    </w:rPr>
  </w:style>
  <w:style w:type="paragraph" w:styleId="1">
    <w:name w:val="heading 1"/>
    <w:basedOn w:val="a"/>
    <w:qFormat/>
    <w:pPr>
      <w:spacing w:line="451" w:lineRule="exact"/>
      <w:ind w:left="681"/>
      <w:outlineLvl w:val="0"/>
    </w:pPr>
    <w:rPr>
      <w:rFonts w:ascii="Microsoft JhengHei" w:eastAsia="Microsoft JhengHei" w:hAnsi="Microsoft JhengHei" w:cs="Microsoft JhengHei"/>
      <w:b/>
      <w:bCs/>
      <w:sz w:val="32"/>
      <w:szCs w:val="32"/>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style>
  <w:style w:type="paragraph" w:styleId="a3">
    <w:name w:val="List Paragraph"/>
    <w:basedOn w:val="a"/>
    <w:qFormat/>
    <w:pPr>
      <w:ind w:left="120" w:firstLine="540"/>
    </w:pPr>
  </w:style>
  <w:style w:type="paragraph" w:styleId="a4">
    <w:name w:val="Body Text"/>
    <w:basedOn w:val="a"/>
    <w:rPr>
      <w:rFonts w:ascii="宋体" w:eastAsia="宋体" w:hAnsi="宋体" w:cs="宋体"/>
      <w:sz w:val="28"/>
      <w:szCs w:val="28"/>
    </w:rPr>
  </w:style>
  <w:style w:type="paragraph" w:customStyle="1" w:styleId="TableText">
    <w:name w:val="Table Text"/>
    <w:basedOn w:val="a"/>
    <w:rPr>
      <w:rFonts w:ascii="宋体" w:eastAsia="宋体" w:hAnsi="宋体" w:cs="宋体"/>
      <w:sz w:val="28"/>
      <w:szCs w:val="28"/>
    </w:rPr>
  </w:style>
  <w:style w:type="character" w:styleId="a5">
    <w:name w:val="FollowedHyperlink"/>
    <w:rPr>
      <w:rFonts w:ascii="Times New Roman" w:eastAsia="宋体" w:hAnsi="Times New Roman" w:cs="Times New Roman"/>
      <w:color w:val="800080"/>
      <w:sz w:val="21"/>
      <w:u w:val="single"/>
    </w:rPr>
  </w:style>
  <w:style w:type="paragraph" w:styleId="a6">
    <w:name w:val="footer"/>
    <w:basedOn w:val="a"/>
    <w:link w:val="a7"/>
    <w:pPr>
      <w:tabs>
        <w:tab w:val="center" w:pos="4153"/>
        <w:tab w:val="right" w:pos="8306"/>
      </w:tabs>
    </w:pPr>
    <w:rPr>
      <w:rFonts w:ascii="Times New Roman" w:eastAsia="宋体" w:hAnsi="Times New Roman" w:cs="Times New Roman"/>
      <w:sz w:val="18"/>
      <w:szCs w:val="18"/>
    </w:rPr>
  </w:style>
  <w:style w:type="character" w:customStyle="1" w:styleId="a7">
    <w:name w:val="页脚 字符"/>
    <w:link w:val="a6"/>
    <w:rPr>
      <w:rFonts w:ascii="Arial" w:eastAsia="Arial" w:hAnsi="Arial" w:cs="Arial"/>
      <w:snapToGrid/>
      <w:color w:val="000000"/>
      <w:sz w:val="18"/>
      <w:szCs w:val="18"/>
      <w:lang w:eastAsia="en-US"/>
    </w:rPr>
  </w:style>
  <w:style w:type="paragraph" w:styleId="a8">
    <w:name w:val="header"/>
    <w:basedOn w:val="a"/>
    <w:link w:val="a9"/>
    <w:pPr>
      <w:pBdr>
        <w:bottom w:val="single" w:sz="6" w:space="1" w:color="auto"/>
      </w:pBdr>
      <w:tabs>
        <w:tab w:val="center" w:pos="4153"/>
        <w:tab w:val="right" w:pos="8306"/>
      </w:tabs>
      <w:jc w:val="center"/>
    </w:pPr>
    <w:rPr>
      <w:rFonts w:ascii="Times New Roman" w:eastAsia="宋体" w:hAnsi="Times New Roman" w:cs="Times New Roman"/>
      <w:sz w:val="18"/>
      <w:szCs w:val="18"/>
    </w:rPr>
  </w:style>
  <w:style w:type="character" w:customStyle="1" w:styleId="a9">
    <w:name w:val="页眉 字符"/>
    <w:link w:val="a8"/>
    <w:rPr>
      <w:rFonts w:ascii="Arial" w:eastAsia="Arial" w:hAnsi="Arial" w:cs="Arial"/>
      <w:snapToGrid/>
      <w:color w:val="000000"/>
      <w:sz w:val="18"/>
      <w:szCs w:val="18"/>
      <w:lang w:eastAsia="en-US"/>
    </w:rPr>
  </w:style>
  <w:style w:type="character" w:styleId="aa">
    <w:name w:val="Hyperlink"/>
    <w:rPr>
      <w:rFonts w:ascii="Times New Roman" w:eastAsia="宋体" w:hAnsi="Times New Roman" w:cs="Times New Roman"/>
      <w:color w:val="0000FF"/>
      <w:u w:val="single"/>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wps.cn/g/Y8wJqSZ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466</Words>
  <Characters>2660</Characters>
  <Application>Microsoft Office Word</Application>
  <DocSecurity>0</DocSecurity>
  <Lines>22</Lines>
  <Paragraphs>6</Paragraphs>
  <ScaleCrop>false</ScaleCrop>
  <Company>Microsoft</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lzy</dc:creator>
  <cp:keywords/>
  <cp:lastModifiedBy>博 王</cp:lastModifiedBy>
  <cp:revision>3</cp:revision>
  <cp:lastPrinted>2026-01-23T09:12:00Z</cp:lastPrinted>
  <dcterms:created xsi:type="dcterms:W3CDTF">2026-02-02T06:06:00Z</dcterms:created>
  <dcterms:modified xsi:type="dcterms:W3CDTF">2026-02-02T06:12:00Z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2025-02-14T11:13:34Z</vt:filetime>
  </property>
  <property fmtid="{D5CDD505-2E9C-101B-9397-08002B2CF9AE}" pid="4" name="KSOProductBuildVer">
    <vt:lpwstr>2052-12.1.0.24034</vt:lpwstr>
  </property>
  <property fmtid="{D5CDD505-2E9C-101B-9397-08002B2CF9AE}" pid="5" name="ICV">
    <vt:lpwstr>c8cfbd5a1d5a447dae96269299776a2c_23</vt:lpwstr>
  </property>
  <property fmtid="{D5CDD505-2E9C-101B-9397-08002B2CF9AE}" pid="6" name="KSOTemplateDocerSaveRecord">
    <vt:lpwstr>eyJoZGlkIjoiNmUwNjkyNDc0YWJlNWU4OTFhMjQ0MzA2NDViOWZiOTQiLCJ1c2VySWQiOiI2NzEyOTMyIn0=</vt:lpwstr>
  </property>
</Properties>
</file>