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8BAF" w14:textId="77777777" w:rsidR="00C27FD3" w:rsidRPr="00D42962" w:rsidRDefault="00D8790D">
      <w:pPr>
        <w:jc w:val="center"/>
        <w:rPr>
          <w:rFonts w:ascii="方正小标宋简体" w:eastAsia="方正小标宋简体" w:hAnsi="方正小标宋简体"/>
          <w:sz w:val="44"/>
        </w:rPr>
      </w:pPr>
      <w:r w:rsidRPr="00D42962">
        <w:rPr>
          <w:rFonts w:ascii="方正小标宋简体" w:eastAsia="方正小标宋简体" w:hAnsi="方正小标宋简体" w:hint="eastAsia"/>
          <w:sz w:val="44"/>
        </w:rPr>
        <w:t>历史文化学院2026年博士招生办法</w:t>
      </w:r>
    </w:p>
    <w:p w14:paraId="35B39DF4" w14:textId="77777777" w:rsidR="00C27FD3" w:rsidRPr="00D42962" w:rsidRDefault="00D8790D">
      <w:pPr>
        <w:spacing w:after="0" w:line="240" w:lineRule="auto"/>
        <w:ind w:firstLineChars="200" w:firstLine="640"/>
        <w:rPr>
          <w:rFonts w:ascii="黑体" w:eastAsia="黑体" w:hAnsi="黑体"/>
          <w:sz w:val="32"/>
        </w:rPr>
      </w:pPr>
      <w:r w:rsidRPr="00D42962">
        <w:rPr>
          <w:rFonts w:ascii="黑体" w:eastAsia="黑体" w:hAnsi="黑体" w:hint="eastAsia"/>
          <w:sz w:val="32"/>
        </w:rPr>
        <w:t>一、招生计划</w:t>
      </w:r>
    </w:p>
    <w:p w14:paraId="46BF6A43" w14:textId="77777777" w:rsidR="00C27FD3" w:rsidRPr="00D42962" w:rsidRDefault="00D8790D">
      <w:pPr>
        <w:spacing w:after="0" w:line="240" w:lineRule="auto"/>
        <w:ind w:leftChars="200" w:left="440" w:firstLineChars="200" w:firstLine="640"/>
        <w:rPr>
          <w:rFonts w:ascii="仿宋" w:eastAsia="仿宋" w:hAnsi="仿宋"/>
          <w:sz w:val="32"/>
        </w:rPr>
      </w:pPr>
      <w:r w:rsidRPr="00D42962">
        <w:rPr>
          <w:rFonts w:ascii="仿宋" w:eastAsia="仿宋" w:hAnsi="仿宋" w:hint="eastAsia"/>
          <w:sz w:val="32"/>
        </w:rPr>
        <w:t>本单位共计划招收博士研究生</w:t>
      </w:r>
      <w:r w:rsidRPr="00D42962">
        <w:rPr>
          <w:rFonts w:ascii="仿宋" w:eastAsia="仿宋" w:hAnsi="仿宋" w:hint="eastAsia"/>
          <w:color w:val="000000"/>
          <w:sz w:val="32"/>
        </w:rPr>
        <w:t>36名</w:t>
      </w:r>
      <w:r w:rsidRPr="00D42962">
        <w:rPr>
          <w:rFonts w:ascii="仿宋" w:eastAsia="仿宋" w:hAnsi="仿宋" w:hint="eastAsia"/>
          <w:sz w:val="32"/>
        </w:rPr>
        <w:t>，其中</w:t>
      </w:r>
      <w:r w:rsidRPr="00D42962">
        <w:rPr>
          <w:rFonts w:ascii="仿宋" w:eastAsia="仿宋" w:hAnsi="仿宋" w:hint="eastAsia"/>
          <w:color w:val="000000"/>
          <w:sz w:val="32"/>
        </w:rPr>
        <w:t>包括</w:t>
      </w:r>
      <w:proofErr w:type="gramStart"/>
      <w:r w:rsidRPr="00D42962">
        <w:rPr>
          <w:rFonts w:ascii="仿宋" w:eastAsia="仿宋" w:hAnsi="仿宋" w:hint="eastAsia"/>
          <w:color w:val="000000"/>
          <w:sz w:val="32"/>
        </w:rPr>
        <w:t>少民骨干</w:t>
      </w:r>
      <w:proofErr w:type="gramEnd"/>
      <w:r w:rsidRPr="00D42962">
        <w:rPr>
          <w:rFonts w:ascii="仿宋" w:eastAsia="仿宋" w:hAnsi="仿宋" w:hint="eastAsia"/>
          <w:color w:val="000000"/>
          <w:sz w:val="32"/>
        </w:rPr>
        <w:t>3名（考古学、中国史、世界史各1名），硕博连读2名。</w:t>
      </w:r>
      <w:r w:rsidRPr="00D42962">
        <w:rPr>
          <w:rFonts w:ascii="仿宋" w:eastAsia="仿宋" w:hAnsi="仿宋" w:hint="eastAsia"/>
          <w:sz w:val="32"/>
        </w:rPr>
        <w:t>我院2026年博士研究生招生专业目录中所列的各学科方向，采用“申请-考核”的方式招录博士研究生，业务和外语不符合要求者，须参加相应的水平测试。</w:t>
      </w:r>
    </w:p>
    <w:p w14:paraId="385C7743" w14:textId="77777777" w:rsidR="00C27FD3" w:rsidRPr="00D42962" w:rsidRDefault="00D8790D">
      <w:pPr>
        <w:spacing w:after="0" w:line="240" w:lineRule="auto"/>
        <w:ind w:firstLineChars="200" w:firstLine="640"/>
        <w:rPr>
          <w:rFonts w:ascii="黑体" w:eastAsia="黑体" w:hAnsi="黑体"/>
          <w:sz w:val="32"/>
        </w:rPr>
      </w:pPr>
      <w:r w:rsidRPr="00D42962">
        <w:rPr>
          <w:rFonts w:ascii="黑体" w:eastAsia="黑体" w:hAnsi="黑体" w:hint="eastAsia"/>
          <w:sz w:val="32"/>
        </w:rPr>
        <w:t>二、招生目录</w:t>
      </w:r>
    </w:p>
    <w:tbl>
      <w:tblPr>
        <w:tblW w:w="0" w:type="auto"/>
        <w:tblLook w:val="04A0" w:firstRow="1" w:lastRow="0" w:firstColumn="1" w:lastColumn="0" w:noHBand="0" w:noVBand="1"/>
      </w:tblPr>
      <w:tblGrid>
        <w:gridCol w:w="1185"/>
        <w:gridCol w:w="869"/>
        <w:gridCol w:w="1922"/>
        <w:gridCol w:w="1104"/>
        <w:gridCol w:w="2335"/>
        <w:gridCol w:w="881"/>
      </w:tblGrid>
      <w:tr w:rsidR="00C27FD3" w:rsidRPr="00D42962" w14:paraId="3A492D8A" w14:textId="77777777">
        <w:trPr>
          <w:trHeight w:val="600"/>
        </w:trPr>
        <w:tc>
          <w:tcPr>
            <w:tcW w:w="1209" w:type="dxa"/>
            <w:tcBorders>
              <w:top w:val="single" w:sz="4" w:space="0" w:color="auto"/>
              <w:left w:val="single" w:sz="4" w:space="0" w:color="auto"/>
              <w:bottom w:val="single" w:sz="4" w:space="0" w:color="auto"/>
              <w:right w:val="single" w:sz="4" w:space="0" w:color="auto"/>
            </w:tcBorders>
            <w:vAlign w:val="center"/>
          </w:tcPr>
          <w:p w14:paraId="4E5826E5"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一级学科代码及名称</w:t>
            </w:r>
          </w:p>
        </w:tc>
        <w:tc>
          <w:tcPr>
            <w:tcW w:w="889" w:type="dxa"/>
            <w:tcBorders>
              <w:top w:val="single" w:sz="4" w:space="0" w:color="auto"/>
              <w:left w:val="nil"/>
              <w:bottom w:val="single" w:sz="4" w:space="0" w:color="auto"/>
              <w:right w:val="single" w:sz="4" w:space="0" w:color="auto"/>
            </w:tcBorders>
            <w:vAlign w:val="center"/>
          </w:tcPr>
          <w:p w14:paraId="26D90C10"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学科分类</w:t>
            </w:r>
          </w:p>
        </w:tc>
        <w:tc>
          <w:tcPr>
            <w:tcW w:w="1979" w:type="dxa"/>
            <w:tcBorders>
              <w:top w:val="single" w:sz="4" w:space="0" w:color="auto"/>
              <w:left w:val="nil"/>
              <w:bottom w:val="single" w:sz="4" w:space="0" w:color="auto"/>
              <w:right w:val="single" w:sz="4" w:space="0" w:color="auto"/>
            </w:tcBorders>
            <w:vAlign w:val="center"/>
          </w:tcPr>
          <w:p w14:paraId="6FB098BA" w14:textId="77777777" w:rsidR="00C27FD3" w:rsidRPr="00D42962" w:rsidRDefault="00D8790D">
            <w:pPr>
              <w:spacing w:after="0" w:line="240" w:lineRule="auto"/>
              <w:jc w:val="center"/>
              <w:rPr>
                <w:rFonts w:ascii="仿宋" w:eastAsia="仿宋" w:hAnsi="仿宋"/>
                <w:sz w:val="21"/>
                <w:szCs w:val="21"/>
              </w:rPr>
            </w:pPr>
            <w:r w:rsidRPr="00D42962">
              <w:rPr>
                <w:rFonts w:ascii="仿宋" w:eastAsia="仿宋" w:hAnsi="仿宋" w:hint="eastAsia"/>
                <w:sz w:val="21"/>
                <w:szCs w:val="21"/>
              </w:rPr>
              <w:t>研究方向</w:t>
            </w:r>
          </w:p>
        </w:tc>
        <w:tc>
          <w:tcPr>
            <w:tcW w:w="1134" w:type="dxa"/>
            <w:tcBorders>
              <w:top w:val="single" w:sz="4" w:space="0" w:color="auto"/>
              <w:left w:val="nil"/>
              <w:bottom w:val="single" w:sz="4" w:space="0" w:color="auto"/>
              <w:right w:val="single" w:sz="4" w:space="0" w:color="auto"/>
            </w:tcBorders>
            <w:vAlign w:val="center"/>
          </w:tcPr>
          <w:p w14:paraId="64E00C62"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导师</w:t>
            </w:r>
          </w:p>
        </w:tc>
        <w:tc>
          <w:tcPr>
            <w:tcW w:w="2410" w:type="dxa"/>
            <w:tcBorders>
              <w:top w:val="single" w:sz="4" w:space="0" w:color="auto"/>
              <w:left w:val="nil"/>
              <w:bottom w:val="single" w:sz="4" w:space="0" w:color="auto"/>
              <w:right w:val="single" w:sz="4" w:space="0" w:color="auto"/>
            </w:tcBorders>
            <w:vAlign w:val="center"/>
          </w:tcPr>
          <w:p w14:paraId="0247EC57" w14:textId="77777777" w:rsidR="00C27FD3" w:rsidRPr="00D42962" w:rsidRDefault="00D8790D">
            <w:pPr>
              <w:spacing w:after="0" w:line="240" w:lineRule="auto"/>
              <w:jc w:val="center"/>
              <w:rPr>
                <w:rFonts w:ascii="仿宋" w:eastAsia="仿宋" w:hAnsi="仿宋"/>
                <w:sz w:val="21"/>
                <w:szCs w:val="21"/>
              </w:rPr>
            </w:pPr>
            <w:r w:rsidRPr="00D42962">
              <w:rPr>
                <w:rFonts w:ascii="仿宋" w:eastAsia="仿宋" w:hAnsi="仿宋" w:hint="eastAsia"/>
                <w:sz w:val="21"/>
                <w:szCs w:val="21"/>
              </w:rPr>
              <w:t>业务水平测试科目名称</w:t>
            </w:r>
          </w:p>
        </w:tc>
        <w:tc>
          <w:tcPr>
            <w:tcW w:w="901" w:type="dxa"/>
            <w:tcBorders>
              <w:top w:val="single" w:sz="4" w:space="0" w:color="auto"/>
              <w:left w:val="nil"/>
              <w:bottom w:val="single" w:sz="4" w:space="0" w:color="auto"/>
              <w:right w:val="single" w:sz="4" w:space="0" w:color="auto"/>
            </w:tcBorders>
            <w:vAlign w:val="center"/>
          </w:tcPr>
          <w:p w14:paraId="1C4265D4" w14:textId="77777777" w:rsidR="00C27FD3" w:rsidRPr="00D42962" w:rsidRDefault="00D8790D">
            <w:pPr>
              <w:spacing w:after="0" w:line="240" w:lineRule="auto"/>
              <w:jc w:val="center"/>
              <w:rPr>
                <w:rFonts w:ascii="仿宋" w:eastAsia="仿宋" w:hAnsi="仿宋"/>
                <w:sz w:val="21"/>
                <w:szCs w:val="21"/>
              </w:rPr>
            </w:pPr>
            <w:r w:rsidRPr="00D42962">
              <w:rPr>
                <w:rFonts w:ascii="仿宋" w:eastAsia="仿宋" w:hAnsi="仿宋" w:hint="eastAsia"/>
                <w:sz w:val="21"/>
                <w:szCs w:val="21"/>
              </w:rPr>
              <w:t>外国语语种</w:t>
            </w:r>
          </w:p>
        </w:tc>
      </w:tr>
      <w:tr w:rsidR="00C27FD3" w:rsidRPr="00D42962" w14:paraId="2748C4E3" w14:textId="77777777">
        <w:trPr>
          <w:trHeight w:val="720"/>
        </w:trPr>
        <w:tc>
          <w:tcPr>
            <w:tcW w:w="1209" w:type="dxa"/>
            <w:vMerge w:val="restart"/>
            <w:tcBorders>
              <w:top w:val="single" w:sz="4" w:space="0" w:color="auto"/>
              <w:left w:val="single" w:sz="4" w:space="0" w:color="auto"/>
              <w:right w:val="single" w:sz="4" w:space="0" w:color="auto"/>
            </w:tcBorders>
            <w:vAlign w:val="center"/>
          </w:tcPr>
          <w:p w14:paraId="2464E877"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0601</w:t>
            </w:r>
          </w:p>
          <w:p w14:paraId="4E36F532"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考古学</w:t>
            </w:r>
          </w:p>
        </w:tc>
        <w:tc>
          <w:tcPr>
            <w:tcW w:w="889" w:type="dxa"/>
            <w:vMerge w:val="restart"/>
            <w:tcBorders>
              <w:top w:val="nil"/>
              <w:left w:val="single" w:sz="4" w:space="0" w:color="auto"/>
              <w:right w:val="single" w:sz="4" w:space="0" w:color="auto"/>
            </w:tcBorders>
            <w:vAlign w:val="center"/>
          </w:tcPr>
          <w:p w14:paraId="2D696272" w14:textId="77777777" w:rsidR="00C27FD3" w:rsidRPr="00D42962" w:rsidRDefault="00D8790D">
            <w:pPr>
              <w:spacing w:after="0" w:line="240" w:lineRule="auto"/>
              <w:jc w:val="center"/>
              <w:rPr>
                <w:rFonts w:ascii="仿宋" w:eastAsia="仿宋" w:hAnsi="仿宋"/>
                <w:sz w:val="21"/>
                <w:szCs w:val="21"/>
              </w:rPr>
            </w:pPr>
            <w:r w:rsidRPr="00D42962">
              <w:rPr>
                <w:rFonts w:ascii="仿宋" w:eastAsia="仿宋" w:hAnsi="仿宋" w:hint="eastAsia"/>
                <w:sz w:val="21"/>
                <w:szCs w:val="21"/>
              </w:rPr>
              <w:t>考古学与博物馆学</w:t>
            </w:r>
          </w:p>
        </w:tc>
        <w:tc>
          <w:tcPr>
            <w:tcW w:w="1979" w:type="dxa"/>
            <w:tcBorders>
              <w:top w:val="nil"/>
              <w:left w:val="nil"/>
              <w:bottom w:val="single" w:sz="4" w:space="0" w:color="auto"/>
              <w:right w:val="single" w:sz="4" w:space="0" w:color="auto"/>
            </w:tcBorders>
            <w:vAlign w:val="center"/>
          </w:tcPr>
          <w:p w14:paraId="3EF27CBE"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01商周考古与青铜器</w:t>
            </w:r>
          </w:p>
        </w:tc>
        <w:tc>
          <w:tcPr>
            <w:tcW w:w="1134" w:type="dxa"/>
            <w:tcBorders>
              <w:top w:val="nil"/>
              <w:left w:val="nil"/>
              <w:bottom w:val="single" w:sz="4" w:space="0" w:color="auto"/>
              <w:right w:val="single" w:sz="4" w:space="0" w:color="auto"/>
            </w:tcBorders>
            <w:vAlign w:val="center"/>
          </w:tcPr>
          <w:p w14:paraId="77A849E1" w14:textId="77777777" w:rsidR="00C27FD3" w:rsidRPr="00D42962" w:rsidRDefault="00D8790D">
            <w:pPr>
              <w:spacing w:after="0" w:line="240" w:lineRule="auto"/>
              <w:jc w:val="center"/>
              <w:rPr>
                <w:rFonts w:ascii="仿宋" w:eastAsia="仿宋" w:hAnsi="仿宋"/>
                <w:color w:val="FF0000"/>
                <w:sz w:val="21"/>
                <w:szCs w:val="21"/>
              </w:rPr>
            </w:pPr>
            <w:r w:rsidRPr="00D42962">
              <w:rPr>
                <w:rFonts w:ascii="仿宋" w:eastAsia="仿宋" w:hAnsi="仿宋" w:hint="eastAsia"/>
                <w:color w:val="000000"/>
                <w:sz w:val="21"/>
                <w:szCs w:val="21"/>
              </w:rPr>
              <w:t>郭艳利</w:t>
            </w:r>
          </w:p>
        </w:tc>
        <w:tc>
          <w:tcPr>
            <w:tcW w:w="2410" w:type="dxa"/>
            <w:tcBorders>
              <w:top w:val="nil"/>
              <w:left w:val="nil"/>
              <w:bottom w:val="single" w:sz="4" w:space="0" w:color="auto"/>
              <w:right w:val="single" w:sz="4" w:space="0" w:color="auto"/>
            </w:tcBorders>
            <w:vAlign w:val="center"/>
          </w:tcPr>
          <w:p w14:paraId="0E273A2C"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商周考古与青铜器</w:t>
            </w:r>
          </w:p>
        </w:tc>
        <w:tc>
          <w:tcPr>
            <w:tcW w:w="901" w:type="dxa"/>
            <w:vMerge w:val="restart"/>
            <w:tcBorders>
              <w:top w:val="nil"/>
              <w:left w:val="nil"/>
              <w:right w:val="single" w:sz="4" w:space="0" w:color="auto"/>
            </w:tcBorders>
            <w:vAlign w:val="center"/>
          </w:tcPr>
          <w:p w14:paraId="11EF6029" w14:textId="77777777" w:rsidR="00C27FD3" w:rsidRPr="00D42962" w:rsidRDefault="00D8790D">
            <w:pPr>
              <w:spacing w:after="0" w:line="240" w:lineRule="auto"/>
              <w:jc w:val="center"/>
              <w:rPr>
                <w:rFonts w:ascii="仿宋" w:eastAsia="仿宋" w:hAnsi="仿宋"/>
                <w:sz w:val="21"/>
                <w:szCs w:val="21"/>
              </w:rPr>
            </w:pPr>
            <w:r w:rsidRPr="00D42962">
              <w:rPr>
                <w:rFonts w:ascii="仿宋" w:eastAsia="仿宋" w:hAnsi="仿宋" w:hint="eastAsia"/>
                <w:sz w:val="21"/>
                <w:szCs w:val="21"/>
              </w:rPr>
              <w:t>英语</w:t>
            </w:r>
          </w:p>
        </w:tc>
      </w:tr>
      <w:tr w:rsidR="00C27FD3" w:rsidRPr="00D42962" w14:paraId="3E162002" w14:textId="77777777">
        <w:trPr>
          <w:trHeight w:val="720"/>
        </w:trPr>
        <w:tc>
          <w:tcPr>
            <w:tcW w:w="1209" w:type="dxa"/>
            <w:vMerge/>
            <w:tcBorders>
              <w:top w:val="single" w:sz="4" w:space="0" w:color="auto"/>
              <w:left w:val="single" w:sz="4" w:space="0" w:color="auto"/>
              <w:right w:val="single" w:sz="4" w:space="0" w:color="auto"/>
            </w:tcBorders>
            <w:vAlign w:val="center"/>
          </w:tcPr>
          <w:p w14:paraId="2DB5F096" w14:textId="77777777" w:rsidR="00C27FD3" w:rsidRPr="00D42962" w:rsidRDefault="00C27FD3">
            <w:pPr>
              <w:spacing w:after="0" w:line="240" w:lineRule="auto"/>
              <w:rPr>
                <w:rFonts w:ascii="仿宋" w:eastAsia="仿宋" w:hAnsi="仿宋"/>
                <w:sz w:val="21"/>
                <w:szCs w:val="21"/>
              </w:rPr>
            </w:pPr>
          </w:p>
        </w:tc>
        <w:tc>
          <w:tcPr>
            <w:tcW w:w="889" w:type="dxa"/>
            <w:vMerge/>
            <w:tcBorders>
              <w:top w:val="nil"/>
              <w:left w:val="single" w:sz="4" w:space="0" w:color="auto"/>
              <w:right w:val="single" w:sz="4" w:space="0" w:color="auto"/>
            </w:tcBorders>
            <w:vAlign w:val="center"/>
          </w:tcPr>
          <w:p w14:paraId="37DB8635" w14:textId="77777777" w:rsidR="00C27FD3" w:rsidRPr="00D42962" w:rsidRDefault="00C27FD3">
            <w:pPr>
              <w:spacing w:after="0" w:line="240" w:lineRule="auto"/>
              <w:jc w:val="center"/>
              <w:rPr>
                <w:rFonts w:ascii="仿宋" w:eastAsia="仿宋" w:hAnsi="仿宋"/>
                <w:sz w:val="21"/>
                <w:szCs w:val="21"/>
              </w:rPr>
            </w:pPr>
          </w:p>
        </w:tc>
        <w:tc>
          <w:tcPr>
            <w:tcW w:w="1979" w:type="dxa"/>
            <w:tcBorders>
              <w:top w:val="nil"/>
              <w:left w:val="nil"/>
              <w:bottom w:val="single" w:sz="4" w:space="0" w:color="auto"/>
              <w:right w:val="single" w:sz="4" w:space="0" w:color="auto"/>
            </w:tcBorders>
            <w:vAlign w:val="center"/>
          </w:tcPr>
          <w:p w14:paraId="7BB85F50"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02文物与博物馆学</w:t>
            </w:r>
          </w:p>
        </w:tc>
        <w:tc>
          <w:tcPr>
            <w:tcW w:w="1134" w:type="dxa"/>
            <w:tcBorders>
              <w:top w:val="nil"/>
              <w:left w:val="nil"/>
              <w:bottom w:val="single" w:sz="4" w:space="0" w:color="auto"/>
              <w:right w:val="single" w:sz="4" w:space="0" w:color="auto"/>
            </w:tcBorders>
            <w:vAlign w:val="center"/>
          </w:tcPr>
          <w:p w14:paraId="6B2D8BE0"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杨  瑾</w:t>
            </w:r>
          </w:p>
        </w:tc>
        <w:tc>
          <w:tcPr>
            <w:tcW w:w="2410" w:type="dxa"/>
            <w:tcBorders>
              <w:top w:val="nil"/>
              <w:left w:val="nil"/>
              <w:bottom w:val="single" w:sz="4" w:space="0" w:color="auto"/>
              <w:right w:val="single" w:sz="4" w:space="0" w:color="auto"/>
            </w:tcBorders>
            <w:vAlign w:val="center"/>
          </w:tcPr>
          <w:p w14:paraId="4D5C0E7B"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文物与博物馆学</w:t>
            </w:r>
          </w:p>
        </w:tc>
        <w:tc>
          <w:tcPr>
            <w:tcW w:w="901" w:type="dxa"/>
            <w:vMerge/>
            <w:tcBorders>
              <w:top w:val="nil"/>
              <w:left w:val="nil"/>
              <w:right w:val="single" w:sz="4" w:space="0" w:color="auto"/>
            </w:tcBorders>
            <w:vAlign w:val="center"/>
          </w:tcPr>
          <w:p w14:paraId="5FA45322" w14:textId="77777777" w:rsidR="00C27FD3" w:rsidRPr="00D42962" w:rsidRDefault="00C27FD3">
            <w:pPr>
              <w:spacing w:after="0" w:line="240" w:lineRule="auto"/>
              <w:jc w:val="center"/>
              <w:rPr>
                <w:rFonts w:ascii="仿宋" w:eastAsia="仿宋" w:hAnsi="仿宋"/>
                <w:sz w:val="21"/>
                <w:szCs w:val="21"/>
              </w:rPr>
            </w:pPr>
          </w:p>
        </w:tc>
      </w:tr>
      <w:tr w:rsidR="00C27FD3" w:rsidRPr="00D42962" w14:paraId="6398D56D" w14:textId="77777777">
        <w:trPr>
          <w:trHeight w:val="720"/>
        </w:trPr>
        <w:tc>
          <w:tcPr>
            <w:tcW w:w="1209" w:type="dxa"/>
            <w:vMerge/>
            <w:tcBorders>
              <w:left w:val="single" w:sz="4" w:space="0" w:color="auto"/>
              <w:bottom w:val="single" w:sz="4" w:space="0" w:color="auto"/>
              <w:right w:val="single" w:sz="4" w:space="0" w:color="auto"/>
            </w:tcBorders>
            <w:vAlign w:val="center"/>
          </w:tcPr>
          <w:p w14:paraId="71D6D2B4" w14:textId="77777777" w:rsidR="00C27FD3" w:rsidRPr="00D42962" w:rsidRDefault="00C27FD3">
            <w:pPr>
              <w:spacing w:after="0" w:line="240" w:lineRule="auto"/>
              <w:rPr>
                <w:rFonts w:ascii="仿宋" w:eastAsia="仿宋" w:hAnsi="仿宋"/>
                <w:sz w:val="21"/>
                <w:szCs w:val="21"/>
              </w:rPr>
            </w:pPr>
          </w:p>
        </w:tc>
        <w:tc>
          <w:tcPr>
            <w:tcW w:w="889" w:type="dxa"/>
            <w:vMerge/>
            <w:tcBorders>
              <w:left w:val="single" w:sz="4" w:space="0" w:color="auto"/>
              <w:bottom w:val="single" w:sz="4" w:space="0" w:color="auto"/>
              <w:right w:val="single" w:sz="4" w:space="0" w:color="auto"/>
            </w:tcBorders>
            <w:vAlign w:val="center"/>
          </w:tcPr>
          <w:p w14:paraId="595E2565" w14:textId="77777777" w:rsidR="00C27FD3" w:rsidRPr="00D42962" w:rsidRDefault="00C27FD3">
            <w:pPr>
              <w:spacing w:after="0" w:line="240" w:lineRule="auto"/>
              <w:jc w:val="center"/>
              <w:rPr>
                <w:rFonts w:ascii="仿宋" w:eastAsia="仿宋" w:hAnsi="仿宋"/>
                <w:sz w:val="21"/>
                <w:szCs w:val="21"/>
              </w:rPr>
            </w:pPr>
          </w:p>
        </w:tc>
        <w:tc>
          <w:tcPr>
            <w:tcW w:w="1979" w:type="dxa"/>
            <w:tcBorders>
              <w:top w:val="nil"/>
              <w:left w:val="nil"/>
              <w:bottom w:val="single" w:sz="4" w:space="0" w:color="auto"/>
              <w:right w:val="single" w:sz="4" w:space="0" w:color="auto"/>
            </w:tcBorders>
            <w:vAlign w:val="center"/>
          </w:tcPr>
          <w:p w14:paraId="0BCD8403"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03汉唐考古与佛教石窟考古</w:t>
            </w:r>
          </w:p>
        </w:tc>
        <w:tc>
          <w:tcPr>
            <w:tcW w:w="1134" w:type="dxa"/>
            <w:tcBorders>
              <w:top w:val="nil"/>
              <w:left w:val="nil"/>
              <w:bottom w:val="single" w:sz="4" w:space="0" w:color="auto"/>
              <w:right w:val="single" w:sz="4" w:space="0" w:color="auto"/>
            </w:tcBorders>
            <w:vAlign w:val="center"/>
          </w:tcPr>
          <w:p w14:paraId="664E2547" w14:textId="77777777" w:rsidR="00C27FD3" w:rsidRPr="00D42962" w:rsidRDefault="00D8790D">
            <w:pPr>
              <w:spacing w:after="0" w:line="240" w:lineRule="auto"/>
              <w:jc w:val="center"/>
              <w:rPr>
                <w:rFonts w:ascii="仿宋" w:eastAsia="仿宋" w:hAnsi="仿宋"/>
                <w:color w:val="000000"/>
                <w:sz w:val="21"/>
                <w:szCs w:val="21"/>
              </w:rPr>
            </w:pPr>
            <w:proofErr w:type="gramStart"/>
            <w:r w:rsidRPr="00D42962">
              <w:rPr>
                <w:rFonts w:ascii="仿宋" w:eastAsia="仿宋" w:hAnsi="仿宋" w:hint="eastAsia"/>
                <w:color w:val="000000"/>
                <w:sz w:val="21"/>
                <w:szCs w:val="21"/>
              </w:rPr>
              <w:t>沙武田</w:t>
            </w:r>
            <w:proofErr w:type="gramEnd"/>
            <w:r w:rsidRPr="00D42962">
              <w:rPr>
                <w:rFonts w:ascii="仿宋" w:eastAsia="仿宋" w:hAnsi="仿宋" w:hint="eastAsia"/>
                <w:color w:val="000000"/>
                <w:sz w:val="21"/>
                <w:szCs w:val="21"/>
              </w:rPr>
              <w:t>＊</w:t>
            </w:r>
          </w:p>
        </w:tc>
        <w:tc>
          <w:tcPr>
            <w:tcW w:w="2410" w:type="dxa"/>
            <w:tcBorders>
              <w:top w:val="nil"/>
              <w:left w:val="nil"/>
              <w:bottom w:val="single" w:sz="4" w:space="0" w:color="auto"/>
              <w:right w:val="single" w:sz="4" w:space="0" w:color="auto"/>
            </w:tcBorders>
            <w:vAlign w:val="center"/>
          </w:tcPr>
          <w:p w14:paraId="5EF90BDA"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汉唐考古与佛教石窟考古</w:t>
            </w:r>
          </w:p>
        </w:tc>
        <w:tc>
          <w:tcPr>
            <w:tcW w:w="901" w:type="dxa"/>
            <w:vMerge/>
            <w:tcBorders>
              <w:left w:val="nil"/>
              <w:bottom w:val="single" w:sz="4" w:space="0" w:color="auto"/>
              <w:right w:val="single" w:sz="4" w:space="0" w:color="auto"/>
            </w:tcBorders>
            <w:vAlign w:val="center"/>
          </w:tcPr>
          <w:p w14:paraId="13489C17" w14:textId="77777777" w:rsidR="00C27FD3" w:rsidRPr="00D42962" w:rsidRDefault="00C27FD3">
            <w:pPr>
              <w:spacing w:after="0" w:line="240" w:lineRule="auto"/>
              <w:jc w:val="center"/>
              <w:rPr>
                <w:rFonts w:ascii="仿宋" w:eastAsia="仿宋" w:hAnsi="仿宋"/>
                <w:sz w:val="21"/>
                <w:szCs w:val="21"/>
              </w:rPr>
            </w:pPr>
          </w:p>
        </w:tc>
      </w:tr>
      <w:tr w:rsidR="00C27FD3" w:rsidRPr="00D42962" w14:paraId="133D24DF" w14:textId="77777777">
        <w:trPr>
          <w:trHeight w:val="466"/>
        </w:trPr>
        <w:tc>
          <w:tcPr>
            <w:tcW w:w="1209" w:type="dxa"/>
            <w:vMerge w:val="restart"/>
            <w:tcBorders>
              <w:top w:val="single" w:sz="4" w:space="0" w:color="auto"/>
              <w:left w:val="single" w:sz="4" w:space="0" w:color="auto"/>
              <w:right w:val="single" w:sz="4" w:space="0" w:color="auto"/>
            </w:tcBorders>
            <w:vAlign w:val="center"/>
          </w:tcPr>
          <w:p w14:paraId="7940A3D7" w14:textId="77777777" w:rsidR="00C27FD3" w:rsidRPr="00D42962" w:rsidRDefault="00D8790D">
            <w:pPr>
              <w:rPr>
                <w:rFonts w:ascii="仿宋" w:eastAsia="仿宋" w:hAnsi="仿宋"/>
                <w:sz w:val="21"/>
                <w:szCs w:val="21"/>
              </w:rPr>
            </w:pPr>
            <w:r w:rsidRPr="00D42962">
              <w:rPr>
                <w:rFonts w:ascii="仿宋" w:eastAsia="仿宋" w:hAnsi="仿宋" w:hint="eastAsia"/>
                <w:sz w:val="21"/>
                <w:szCs w:val="21"/>
              </w:rPr>
              <w:t>0602</w:t>
            </w:r>
          </w:p>
          <w:p w14:paraId="3FDA68DD" w14:textId="77777777" w:rsidR="00C27FD3" w:rsidRPr="00D42962" w:rsidRDefault="00D8790D">
            <w:pPr>
              <w:rPr>
                <w:rFonts w:ascii="仿宋" w:eastAsia="仿宋" w:hAnsi="仿宋"/>
                <w:sz w:val="21"/>
                <w:szCs w:val="21"/>
              </w:rPr>
            </w:pPr>
            <w:r w:rsidRPr="00D42962">
              <w:rPr>
                <w:rFonts w:ascii="仿宋" w:eastAsia="仿宋" w:hAnsi="仿宋" w:hint="eastAsia"/>
                <w:sz w:val="21"/>
                <w:szCs w:val="21"/>
              </w:rPr>
              <w:t>中国史</w:t>
            </w:r>
          </w:p>
        </w:tc>
        <w:tc>
          <w:tcPr>
            <w:tcW w:w="889" w:type="dxa"/>
            <w:vMerge w:val="restart"/>
            <w:tcBorders>
              <w:top w:val="single" w:sz="4" w:space="0" w:color="auto"/>
              <w:left w:val="single" w:sz="4" w:space="0" w:color="auto"/>
              <w:right w:val="single" w:sz="4" w:space="0" w:color="auto"/>
            </w:tcBorders>
            <w:vAlign w:val="center"/>
          </w:tcPr>
          <w:p w14:paraId="38F5C692" w14:textId="77777777" w:rsidR="00C27FD3" w:rsidRPr="00D42962" w:rsidRDefault="00D8790D">
            <w:pPr>
              <w:jc w:val="center"/>
              <w:rPr>
                <w:rFonts w:ascii="仿宋" w:eastAsia="仿宋" w:hAnsi="仿宋"/>
                <w:sz w:val="21"/>
                <w:szCs w:val="21"/>
              </w:rPr>
            </w:pPr>
            <w:r w:rsidRPr="00D42962">
              <w:rPr>
                <w:rFonts w:ascii="仿宋" w:eastAsia="仿宋" w:hAnsi="仿宋" w:hint="eastAsia"/>
                <w:sz w:val="21"/>
                <w:szCs w:val="21"/>
              </w:rPr>
              <w:t>中国古代史</w:t>
            </w:r>
          </w:p>
        </w:tc>
        <w:tc>
          <w:tcPr>
            <w:tcW w:w="1979" w:type="dxa"/>
            <w:tcBorders>
              <w:top w:val="nil"/>
              <w:left w:val="nil"/>
              <w:bottom w:val="single" w:sz="4" w:space="0" w:color="auto"/>
              <w:right w:val="single" w:sz="4" w:space="0" w:color="auto"/>
            </w:tcBorders>
            <w:vAlign w:val="center"/>
          </w:tcPr>
          <w:p w14:paraId="47CF922D"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01先秦史</w:t>
            </w:r>
          </w:p>
        </w:tc>
        <w:tc>
          <w:tcPr>
            <w:tcW w:w="1134" w:type="dxa"/>
            <w:tcBorders>
              <w:top w:val="nil"/>
              <w:left w:val="nil"/>
              <w:bottom w:val="single" w:sz="4" w:space="0" w:color="auto"/>
              <w:right w:val="single" w:sz="4" w:space="0" w:color="auto"/>
            </w:tcBorders>
            <w:vAlign w:val="center"/>
          </w:tcPr>
          <w:p w14:paraId="0127989A"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王晖</w:t>
            </w:r>
          </w:p>
          <w:p w14:paraId="6715EDA9"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王红亮</w:t>
            </w:r>
          </w:p>
        </w:tc>
        <w:tc>
          <w:tcPr>
            <w:tcW w:w="2410" w:type="dxa"/>
            <w:tcBorders>
              <w:top w:val="nil"/>
              <w:left w:val="nil"/>
              <w:bottom w:val="single" w:sz="4" w:space="0" w:color="auto"/>
              <w:right w:val="single" w:sz="4" w:space="0" w:color="auto"/>
            </w:tcBorders>
            <w:vAlign w:val="center"/>
          </w:tcPr>
          <w:p w14:paraId="4F4B628F"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先秦史</w:t>
            </w:r>
          </w:p>
        </w:tc>
        <w:tc>
          <w:tcPr>
            <w:tcW w:w="901" w:type="dxa"/>
            <w:vMerge w:val="restart"/>
            <w:tcBorders>
              <w:top w:val="nil"/>
              <w:left w:val="nil"/>
              <w:right w:val="single" w:sz="4" w:space="0" w:color="auto"/>
            </w:tcBorders>
            <w:vAlign w:val="center"/>
          </w:tcPr>
          <w:p w14:paraId="1A10D80D" w14:textId="77777777" w:rsidR="00C27FD3" w:rsidRPr="00D42962" w:rsidRDefault="00D8790D">
            <w:pPr>
              <w:spacing w:after="0" w:line="240" w:lineRule="auto"/>
              <w:jc w:val="center"/>
              <w:rPr>
                <w:rFonts w:ascii="仿宋" w:eastAsia="仿宋" w:hAnsi="仿宋"/>
                <w:sz w:val="21"/>
                <w:szCs w:val="21"/>
              </w:rPr>
            </w:pPr>
            <w:r w:rsidRPr="00D42962">
              <w:rPr>
                <w:rFonts w:ascii="仿宋" w:eastAsia="仿宋" w:hAnsi="仿宋" w:hint="eastAsia"/>
                <w:sz w:val="21"/>
                <w:szCs w:val="21"/>
              </w:rPr>
              <w:t>英语</w:t>
            </w:r>
          </w:p>
        </w:tc>
      </w:tr>
      <w:tr w:rsidR="00C27FD3" w:rsidRPr="00D42962" w14:paraId="2A84D2F3" w14:textId="77777777">
        <w:trPr>
          <w:trHeight w:val="466"/>
        </w:trPr>
        <w:tc>
          <w:tcPr>
            <w:tcW w:w="1209" w:type="dxa"/>
            <w:vMerge/>
            <w:tcBorders>
              <w:left w:val="single" w:sz="4" w:space="0" w:color="auto"/>
              <w:right w:val="single" w:sz="4" w:space="0" w:color="auto"/>
            </w:tcBorders>
            <w:vAlign w:val="center"/>
          </w:tcPr>
          <w:p w14:paraId="2BBC30B1" w14:textId="77777777" w:rsidR="00C27FD3" w:rsidRPr="00D42962" w:rsidRDefault="00C27FD3">
            <w:pPr>
              <w:rPr>
                <w:rFonts w:ascii="仿宋" w:eastAsia="仿宋" w:hAnsi="仿宋"/>
                <w:sz w:val="21"/>
                <w:szCs w:val="21"/>
              </w:rPr>
            </w:pPr>
          </w:p>
        </w:tc>
        <w:tc>
          <w:tcPr>
            <w:tcW w:w="889" w:type="dxa"/>
            <w:vMerge/>
            <w:tcBorders>
              <w:top w:val="single" w:sz="4" w:space="0" w:color="auto"/>
              <w:left w:val="single" w:sz="4" w:space="0" w:color="auto"/>
              <w:right w:val="single" w:sz="4" w:space="0" w:color="auto"/>
            </w:tcBorders>
            <w:vAlign w:val="center"/>
          </w:tcPr>
          <w:p w14:paraId="6DA4BA2F" w14:textId="77777777" w:rsidR="00C27FD3" w:rsidRPr="00D42962" w:rsidRDefault="00C27FD3">
            <w:pPr>
              <w:jc w:val="center"/>
              <w:rPr>
                <w:rFonts w:ascii="仿宋" w:eastAsia="仿宋" w:hAnsi="仿宋"/>
                <w:sz w:val="21"/>
                <w:szCs w:val="21"/>
              </w:rPr>
            </w:pPr>
          </w:p>
        </w:tc>
        <w:tc>
          <w:tcPr>
            <w:tcW w:w="1979" w:type="dxa"/>
            <w:tcBorders>
              <w:top w:val="nil"/>
              <w:left w:val="nil"/>
              <w:bottom w:val="single" w:sz="4" w:space="0" w:color="auto"/>
              <w:right w:val="single" w:sz="4" w:space="0" w:color="auto"/>
            </w:tcBorders>
            <w:vAlign w:val="center"/>
          </w:tcPr>
          <w:p w14:paraId="63878CA4"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02</w:t>
            </w:r>
            <w:proofErr w:type="gramStart"/>
            <w:r w:rsidRPr="00D42962">
              <w:rPr>
                <w:rFonts w:ascii="仿宋" w:eastAsia="仿宋" w:hAnsi="仿宋" w:hint="eastAsia"/>
                <w:sz w:val="21"/>
                <w:szCs w:val="21"/>
              </w:rPr>
              <w:t>秦汉史</w:t>
            </w:r>
            <w:proofErr w:type="gramEnd"/>
          </w:p>
        </w:tc>
        <w:tc>
          <w:tcPr>
            <w:tcW w:w="1134" w:type="dxa"/>
            <w:tcBorders>
              <w:top w:val="nil"/>
              <w:left w:val="nil"/>
              <w:bottom w:val="single" w:sz="4" w:space="0" w:color="auto"/>
              <w:right w:val="single" w:sz="4" w:space="0" w:color="auto"/>
            </w:tcBorders>
            <w:vAlign w:val="center"/>
          </w:tcPr>
          <w:p w14:paraId="622B5B40"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李忠林</w:t>
            </w:r>
          </w:p>
        </w:tc>
        <w:tc>
          <w:tcPr>
            <w:tcW w:w="2410" w:type="dxa"/>
            <w:tcBorders>
              <w:top w:val="nil"/>
              <w:left w:val="nil"/>
              <w:bottom w:val="single" w:sz="4" w:space="0" w:color="auto"/>
              <w:right w:val="single" w:sz="4" w:space="0" w:color="auto"/>
            </w:tcBorders>
            <w:vAlign w:val="center"/>
          </w:tcPr>
          <w:p w14:paraId="345880C4" w14:textId="77777777" w:rsidR="00C27FD3" w:rsidRPr="00D42962" w:rsidRDefault="00D8790D">
            <w:pPr>
              <w:spacing w:after="0" w:line="240" w:lineRule="auto"/>
              <w:rPr>
                <w:rFonts w:ascii="仿宋" w:eastAsia="仿宋" w:hAnsi="仿宋"/>
                <w:sz w:val="21"/>
                <w:szCs w:val="21"/>
              </w:rPr>
            </w:pPr>
            <w:proofErr w:type="gramStart"/>
            <w:r w:rsidRPr="00D42962">
              <w:rPr>
                <w:rFonts w:ascii="仿宋" w:eastAsia="仿宋" w:hAnsi="仿宋" w:hint="eastAsia"/>
                <w:sz w:val="21"/>
                <w:szCs w:val="21"/>
              </w:rPr>
              <w:t>秦汉史</w:t>
            </w:r>
            <w:proofErr w:type="gramEnd"/>
          </w:p>
        </w:tc>
        <w:tc>
          <w:tcPr>
            <w:tcW w:w="901" w:type="dxa"/>
            <w:vMerge/>
            <w:tcBorders>
              <w:top w:val="nil"/>
              <w:left w:val="nil"/>
              <w:right w:val="single" w:sz="4" w:space="0" w:color="auto"/>
            </w:tcBorders>
            <w:vAlign w:val="center"/>
          </w:tcPr>
          <w:p w14:paraId="4250A2DD" w14:textId="77777777" w:rsidR="00C27FD3" w:rsidRPr="00D42962" w:rsidRDefault="00C27FD3">
            <w:pPr>
              <w:spacing w:after="0" w:line="240" w:lineRule="auto"/>
              <w:jc w:val="center"/>
              <w:rPr>
                <w:rFonts w:ascii="仿宋" w:eastAsia="仿宋" w:hAnsi="仿宋"/>
                <w:sz w:val="21"/>
                <w:szCs w:val="21"/>
              </w:rPr>
            </w:pPr>
          </w:p>
        </w:tc>
      </w:tr>
      <w:tr w:rsidR="00C27FD3" w:rsidRPr="00D42962" w14:paraId="32C6AD08" w14:textId="77777777">
        <w:trPr>
          <w:trHeight w:val="720"/>
        </w:trPr>
        <w:tc>
          <w:tcPr>
            <w:tcW w:w="1209" w:type="dxa"/>
            <w:vMerge/>
            <w:tcBorders>
              <w:left w:val="single" w:sz="4" w:space="0" w:color="auto"/>
              <w:right w:val="single" w:sz="4" w:space="0" w:color="auto"/>
            </w:tcBorders>
            <w:vAlign w:val="center"/>
          </w:tcPr>
          <w:p w14:paraId="449D85E0" w14:textId="77777777" w:rsidR="00C27FD3" w:rsidRPr="00D42962" w:rsidRDefault="00C27FD3">
            <w:pPr>
              <w:rPr>
                <w:rFonts w:ascii="仿宋" w:eastAsia="仿宋" w:hAnsi="仿宋"/>
                <w:sz w:val="21"/>
                <w:szCs w:val="21"/>
              </w:rPr>
            </w:pPr>
          </w:p>
        </w:tc>
        <w:tc>
          <w:tcPr>
            <w:tcW w:w="889" w:type="dxa"/>
            <w:vMerge/>
            <w:tcBorders>
              <w:left w:val="single" w:sz="4" w:space="0" w:color="auto"/>
              <w:right w:val="single" w:sz="4" w:space="0" w:color="auto"/>
            </w:tcBorders>
            <w:vAlign w:val="center"/>
          </w:tcPr>
          <w:p w14:paraId="6A25B4CB" w14:textId="77777777" w:rsidR="00C27FD3" w:rsidRPr="00D42962" w:rsidRDefault="00C27FD3">
            <w:pPr>
              <w:jc w:val="center"/>
              <w:rPr>
                <w:rFonts w:ascii="仿宋" w:eastAsia="仿宋" w:hAnsi="仿宋"/>
                <w:sz w:val="21"/>
                <w:szCs w:val="21"/>
              </w:rPr>
            </w:pPr>
          </w:p>
        </w:tc>
        <w:tc>
          <w:tcPr>
            <w:tcW w:w="1979" w:type="dxa"/>
            <w:tcBorders>
              <w:top w:val="single" w:sz="4" w:space="0" w:color="auto"/>
              <w:left w:val="nil"/>
              <w:bottom w:val="single" w:sz="4" w:space="0" w:color="auto"/>
              <w:right w:val="single" w:sz="4" w:space="0" w:color="auto"/>
            </w:tcBorders>
            <w:vAlign w:val="center"/>
          </w:tcPr>
          <w:p w14:paraId="4395C875"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03</w:t>
            </w:r>
            <w:proofErr w:type="gramStart"/>
            <w:r w:rsidRPr="00D42962">
              <w:rPr>
                <w:rFonts w:ascii="仿宋" w:eastAsia="仿宋" w:hAnsi="仿宋" w:hint="eastAsia"/>
                <w:sz w:val="21"/>
                <w:szCs w:val="21"/>
              </w:rPr>
              <w:t>隋</w:t>
            </w:r>
            <w:proofErr w:type="gramEnd"/>
            <w:r w:rsidRPr="00D42962">
              <w:rPr>
                <w:rFonts w:ascii="仿宋" w:eastAsia="仿宋" w:hAnsi="仿宋" w:hint="eastAsia"/>
                <w:sz w:val="21"/>
                <w:szCs w:val="21"/>
              </w:rPr>
              <w:t>唐史</w:t>
            </w:r>
          </w:p>
        </w:tc>
        <w:tc>
          <w:tcPr>
            <w:tcW w:w="1134" w:type="dxa"/>
            <w:tcBorders>
              <w:top w:val="single" w:sz="4" w:space="0" w:color="auto"/>
              <w:left w:val="nil"/>
              <w:bottom w:val="single" w:sz="4" w:space="0" w:color="auto"/>
              <w:right w:val="single" w:sz="4" w:space="0" w:color="auto"/>
            </w:tcBorders>
            <w:vAlign w:val="center"/>
          </w:tcPr>
          <w:p w14:paraId="6437FBE1" w14:textId="77777777" w:rsidR="00C27FD3" w:rsidRPr="00D42962" w:rsidRDefault="00D8790D">
            <w:pPr>
              <w:spacing w:after="0" w:line="240" w:lineRule="auto"/>
              <w:jc w:val="center"/>
              <w:rPr>
                <w:rFonts w:ascii="仿宋" w:eastAsia="仿宋" w:hAnsi="仿宋"/>
                <w:color w:val="000000"/>
                <w:sz w:val="21"/>
                <w:szCs w:val="21"/>
              </w:rPr>
            </w:pPr>
            <w:proofErr w:type="gramStart"/>
            <w:r w:rsidRPr="00D42962">
              <w:rPr>
                <w:rFonts w:ascii="仿宋" w:eastAsia="仿宋" w:hAnsi="仿宋" w:hint="eastAsia"/>
                <w:color w:val="000000"/>
                <w:sz w:val="21"/>
                <w:szCs w:val="21"/>
              </w:rPr>
              <w:t>拜根兴</w:t>
            </w:r>
            <w:proofErr w:type="gramEnd"/>
          </w:p>
          <w:p w14:paraId="52C6DC9A" w14:textId="77777777" w:rsidR="00C27FD3" w:rsidRPr="00D42962" w:rsidRDefault="00D8790D">
            <w:pPr>
              <w:spacing w:after="0" w:line="240" w:lineRule="auto"/>
              <w:jc w:val="center"/>
              <w:rPr>
                <w:rFonts w:ascii="仿宋" w:eastAsia="仿宋" w:hAnsi="仿宋"/>
                <w:color w:val="000000"/>
                <w:sz w:val="21"/>
                <w:szCs w:val="21"/>
              </w:rPr>
            </w:pPr>
            <w:proofErr w:type="gramStart"/>
            <w:r w:rsidRPr="00D42962">
              <w:rPr>
                <w:rFonts w:ascii="仿宋" w:eastAsia="仿宋" w:hAnsi="仿宋" w:hint="eastAsia"/>
                <w:color w:val="000000"/>
                <w:sz w:val="21"/>
                <w:szCs w:val="21"/>
              </w:rPr>
              <w:t>介</w:t>
            </w:r>
            <w:proofErr w:type="gramEnd"/>
            <w:r w:rsidRPr="00D42962">
              <w:rPr>
                <w:rFonts w:ascii="仿宋" w:eastAsia="仿宋" w:hAnsi="仿宋" w:hint="eastAsia"/>
                <w:color w:val="000000"/>
                <w:sz w:val="21"/>
                <w:szCs w:val="21"/>
              </w:rPr>
              <w:t>永强</w:t>
            </w:r>
          </w:p>
          <w:p w14:paraId="3209CF12"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李宗俊</w:t>
            </w:r>
          </w:p>
          <w:p w14:paraId="3D59B82F"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于赓哲</w:t>
            </w:r>
          </w:p>
        </w:tc>
        <w:tc>
          <w:tcPr>
            <w:tcW w:w="2410" w:type="dxa"/>
            <w:tcBorders>
              <w:top w:val="single" w:sz="4" w:space="0" w:color="auto"/>
              <w:left w:val="nil"/>
              <w:bottom w:val="single" w:sz="4" w:space="0" w:color="auto"/>
              <w:right w:val="single" w:sz="4" w:space="0" w:color="auto"/>
            </w:tcBorders>
            <w:vAlign w:val="center"/>
          </w:tcPr>
          <w:p w14:paraId="35FBCA54" w14:textId="77777777" w:rsidR="00C27FD3" w:rsidRPr="00D42962" w:rsidRDefault="00D8790D">
            <w:pPr>
              <w:spacing w:after="0" w:line="240" w:lineRule="auto"/>
              <w:rPr>
                <w:rFonts w:ascii="仿宋" w:eastAsia="仿宋" w:hAnsi="仿宋"/>
                <w:sz w:val="21"/>
                <w:szCs w:val="21"/>
              </w:rPr>
            </w:pPr>
            <w:proofErr w:type="gramStart"/>
            <w:r w:rsidRPr="00D42962">
              <w:rPr>
                <w:rFonts w:ascii="仿宋" w:eastAsia="仿宋" w:hAnsi="仿宋" w:hint="eastAsia"/>
                <w:sz w:val="21"/>
                <w:szCs w:val="21"/>
              </w:rPr>
              <w:t>隋</w:t>
            </w:r>
            <w:proofErr w:type="gramEnd"/>
            <w:r w:rsidRPr="00D42962">
              <w:rPr>
                <w:rFonts w:ascii="仿宋" w:eastAsia="仿宋" w:hAnsi="仿宋" w:hint="eastAsia"/>
                <w:sz w:val="21"/>
                <w:szCs w:val="21"/>
              </w:rPr>
              <w:t>唐史</w:t>
            </w:r>
          </w:p>
        </w:tc>
        <w:tc>
          <w:tcPr>
            <w:tcW w:w="901" w:type="dxa"/>
            <w:vMerge/>
            <w:tcBorders>
              <w:top w:val="nil"/>
              <w:left w:val="nil"/>
              <w:right w:val="single" w:sz="4" w:space="0" w:color="auto"/>
            </w:tcBorders>
            <w:vAlign w:val="center"/>
          </w:tcPr>
          <w:p w14:paraId="178DB788" w14:textId="77777777" w:rsidR="00C27FD3" w:rsidRPr="00D42962" w:rsidRDefault="00C27FD3">
            <w:pPr>
              <w:spacing w:after="0" w:line="240" w:lineRule="auto"/>
              <w:jc w:val="center"/>
              <w:rPr>
                <w:rFonts w:ascii="仿宋_GB2312" w:eastAsia="仿宋_GB2312"/>
                <w:sz w:val="21"/>
                <w:szCs w:val="21"/>
              </w:rPr>
            </w:pPr>
          </w:p>
        </w:tc>
      </w:tr>
      <w:tr w:rsidR="00C27FD3" w:rsidRPr="00D42962" w14:paraId="7C727C07" w14:textId="77777777">
        <w:trPr>
          <w:trHeight w:val="459"/>
        </w:trPr>
        <w:tc>
          <w:tcPr>
            <w:tcW w:w="1209" w:type="dxa"/>
            <w:vMerge/>
            <w:tcBorders>
              <w:left w:val="single" w:sz="4" w:space="0" w:color="auto"/>
              <w:right w:val="single" w:sz="4" w:space="0" w:color="auto"/>
            </w:tcBorders>
            <w:vAlign w:val="center"/>
          </w:tcPr>
          <w:p w14:paraId="0AE8D078" w14:textId="77777777" w:rsidR="00C27FD3" w:rsidRPr="00D42962" w:rsidRDefault="00C27FD3">
            <w:pPr>
              <w:rPr>
                <w:rFonts w:ascii="仿宋" w:eastAsia="仿宋" w:hAnsi="仿宋" w:cs="宋体"/>
                <w:b/>
                <w:bCs/>
                <w:sz w:val="21"/>
                <w:szCs w:val="21"/>
              </w:rPr>
            </w:pPr>
          </w:p>
        </w:tc>
        <w:tc>
          <w:tcPr>
            <w:tcW w:w="889" w:type="dxa"/>
            <w:vMerge/>
            <w:tcBorders>
              <w:left w:val="single" w:sz="4" w:space="0" w:color="auto"/>
              <w:right w:val="single" w:sz="4" w:space="0" w:color="auto"/>
            </w:tcBorders>
            <w:vAlign w:val="center"/>
          </w:tcPr>
          <w:p w14:paraId="209246CA" w14:textId="77777777" w:rsidR="00C27FD3" w:rsidRPr="00D42962" w:rsidRDefault="00C27FD3">
            <w:pPr>
              <w:jc w:val="center"/>
              <w:rPr>
                <w:rFonts w:ascii="仿宋" w:eastAsia="仿宋" w:hAnsi="仿宋"/>
                <w:sz w:val="21"/>
                <w:szCs w:val="21"/>
              </w:rPr>
            </w:pPr>
          </w:p>
        </w:tc>
        <w:tc>
          <w:tcPr>
            <w:tcW w:w="1979" w:type="dxa"/>
            <w:tcBorders>
              <w:top w:val="nil"/>
              <w:left w:val="nil"/>
              <w:bottom w:val="single" w:sz="4" w:space="0" w:color="auto"/>
              <w:right w:val="single" w:sz="4" w:space="0" w:color="auto"/>
            </w:tcBorders>
            <w:vAlign w:val="center"/>
          </w:tcPr>
          <w:p w14:paraId="26B279E4"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04宋史</w:t>
            </w:r>
          </w:p>
        </w:tc>
        <w:tc>
          <w:tcPr>
            <w:tcW w:w="1134" w:type="dxa"/>
            <w:tcBorders>
              <w:top w:val="nil"/>
              <w:left w:val="nil"/>
              <w:bottom w:val="single" w:sz="4" w:space="0" w:color="auto"/>
              <w:right w:val="single" w:sz="4" w:space="0" w:color="auto"/>
            </w:tcBorders>
            <w:vAlign w:val="center"/>
          </w:tcPr>
          <w:p w14:paraId="27FAF6BF"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陈峰</w:t>
            </w:r>
          </w:p>
        </w:tc>
        <w:tc>
          <w:tcPr>
            <w:tcW w:w="2410" w:type="dxa"/>
            <w:tcBorders>
              <w:top w:val="nil"/>
              <w:left w:val="nil"/>
              <w:bottom w:val="single" w:sz="4" w:space="0" w:color="auto"/>
              <w:right w:val="single" w:sz="4" w:space="0" w:color="auto"/>
            </w:tcBorders>
            <w:vAlign w:val="center"/>
          </w:tcPr>
          <w:p w14:paraId="61D8CBD6"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宋史</w:t>
            </w:r>
          </w:p>
        </w:tc>
        <w:tc>
          <w:tcPr>
            <w:tcW w:w="901" w:type="dxa"/>
            <w:vMerge/>
            <w:tcBorders>
              <w:left w:val="nil"/>
              <w:right w:val="single" w:sz="4" w:space="0" w:color="auto"/>
            </w:tcBorders>
            <w:vAlign w:val="center"/>
          </w:tcPr>
          <w:p w14:paraId="5510B166" w14:textId="77777777" w:rsidR="00C27FD3" w:rsidRPr="00D42962" w:rsidRDefault="00C27FD3">
            <w:pPr>
              <w:spacing w:after="0" w:line="240" w:lineRule="auto"/>
              <w:jc w:val="center"/>
              <w:rPr>
                <w:rFonts w:ascii="仿宋_GB2312" w:eastAsia="仿宋_GB2312"/>
                <w:sz w:val="21"/>
                <w:szCs w:val="21"/>
              </w:rPr>
            </w:pPr>
          </w:p>
        </w:tc>
      </w:tr>
      <w:tr w:rsidR="00C27FD3" w:rsidRPr="00D42962" w14:paraId="7F4673BB" w14:textId="77777777">
        <w:trPr>
          <w:trHeight w:val="422"/>
        </w:trPr>
        <w:tc>
          <w:tcPr>
            <w:tcW w:w="1209" w:type="dxa"/>
            <w:vMerge/>
            <w:tcBorders>
              <w:left w:val="single" w:sz="4" w:space="0" w:color="auto"/>
              <w:right w:val="single" w:sz="4" w:space="0" w:color="auto"/>
            </w:tcBorders>
            <w:vAlign w:val="center"/>
          </w:tcPr>
          <w:p w14:paraId="4F0D20E9" w14:textId="77777777" w:rsidR="00C27FD3" w:rsidRPr="00D42962" w:rsidRDefault="00C27FD3">
            <w:pPr>
              <w:rPr>
                <w:rFonts w:ascii="仿宋" w:eastAsia="仿宋" w:hAnsi="仿宋" w:cs="宋体"/>
                <w:b/>
                <w:bCs/>
                <w:sz w:val="21"/>
                <w:szCs w:val="21"/>
              </w:rPr>
            </w:pPr>
          </w:p>
        </w:tc>
        <w:tc>
          <w:tcPr>
            <w:tcW w:w="889" w:type="dxa"/>
            <w:vMerge/>
            <w:tcBorders>
              <w:left w:val="single" w:sz="4" w:space="0" w:color="auto"/>
              <w:right w:val="single" w:sz="4" w:space="0" w:color="auto"/>
            </w:tcBorders>
            <w:vAlign w:val="center"/>
          </w:tcPr>
          <w:p w14:paraId="45B47AF6" w14:textId="77777777" w:rsidR="00C27FD3" w:rsidRPr="00D42962" w:rsidRDefault="00C27FD3">
            <w:pPr>
              <w:jc w:val="center"/>
              <w:rPr>
                <w:rFonts w:ascii="仿宋" w:eastAsia="仿宋" w:hAnsi="仿宋"/>
                <w:sz w:val="21"/>
                <w:szCs w:val="21"/>
              </w:rPr>
            </w:pPr>
          </w:p>
        </w:tc>
        <w:tc>
          <w:tcPr>
            <w:tcW w:w="1979" w:type="dxa"/>
            <w:tcBorders>
              <w:top w:val="nil"/>
              <w:left w:val="nil"/>
              <w:bottom w:val="single" w:sz="4" w:space="0" w:color="auto"/>
              <w:right w:val="single" w:sz="4" w:space="0" w:color="auto"/>
            </w:tcBorders>
            <w:vAlign w:val="center"/>
          </w:tcPr>
          <w:p w14:paraId="37DE13EC"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05西夏史</w:t>
            </w:r>
          </w:p>
        </w:tc>
        <w:tc>
          <w:tcPr>
            <w:tcW w:w="1134" w:type="dxa"/>
            <w:tcBorders>
              <w:top w:val="nil"/>
              <w:left w:val="nil"/>
              <w:bottom w:val="single" w:sz="4" w:space="0" w:color="auto"/>
              <w:right w:val="single" w:sz="4" w:space="0" w:color="auto"/>
            </w:tcBorders>
            <w:vAlign w:val="center"/>
          </w:tcPr>
          <w:p w14:paraId="5DAF156E"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韩小忙</w:t>
            </w:r>
          </w:p>
        </w:tc>
        <w:tc>
          <w:tcPr>
            <w:tcW w:w="2410" w:type="dxa"/>
            <w:tcBorders>
              <w:top w:val="nil"/>
              <w:left w:val="nil"/>
              <w:bottom w:val="single" w:sz="4" w:space="0" w:color="auto"/>
              <w:right w:val="single" w:sz="4" w:space="0" w:color="auto"/>
            </w:tcBorders>
            <w:vAlign w:val="center"/>
          </w:tcPr>
          <w:p w14:paraId="20D60EDB"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西夏史</w:t>
            </w:r>
          </w:p>
        </w:tc>
        <w:tc>
          <w:tcPr>
            <w:tcW w:w="901" w:type="dxa"/>
            <w:vMerge/>
            <w:tcBorders>
              <w:left w:val="nil"/>
              <w:right w:val="single" w:sz="4" w:space="0" w:color="auto"/>
            </w:tcBorders>
            <w:vAlign w:val="center"/>
          </w:tcPr>
          <w:p w14:paraId="4F049EA1" w14:textId="77777777" w:rsidR="00C27FD3" w:rsidRPr="00D42962" w:rsidRDefault="00C27FD3">
            <w:pPr>
              <w:spacing w:after="0" w:line="240" w:lineRule="auto"/>
              <w:jc w:val="center"/>
              <w:rPr>
                <w:rFonts w:ascii="仿宋_GB2312" w:eastAsia="仿宋_GB2312"/>
                <w:sz w:val="21"/>
                <w:szCs w:val="21"/>
              </w:rPr>
            </w:pPr>
          </w:p>
        </w:tc>
      </w:tr>
      <w:tr w:rsidR="00C27FD3" w:rsidRPr="00D42962" w14:paraId="47F8A054" w14:textId="77777777">
        <w:trPr>
          <w:trHeight w:val="422"/>
        </w:trPr>
        <w:tc>
          <w:tcPr>
            <w:tcW w:w="1209" w:type="dxa"/>
            <w:vMerge/>
            <w:tcBorders>
              <w:left w:val="single" w:sz="4" w:space="0" w:color="auto"/>
              <w:right w:val="single" w:sz="4" w:space="0" w:color="auto"/>
            </w:tcBorders>
            <w:vAlign w:val="center"/>
          </w:tcPr>
          <w:p w14:paraId="4CD2C6B1" w14:textId="77777777" w:rsidR="00C27FD3" w:rsidRPr="00D42962" w:rsidRDefault="00C27FD3">
            <w:pPr>
              <w:rPr>
                <w:rFonts w:ascii="仿宋" w:eastAsia="仿宋" w:hAnsi="仿宋" w:cs="宋体"/>
                <w:b/>
                <w:bCs/>
                <w:sz w:val="21"/>
                <w:szCs w:val="21"/>
              </w:rPr>
            </w:pPr>
          </w:p>
        </w:tc>
        <w:tc>
          <w:tcPr>
            <w:tcW w:w="889" w:type="dxa"/>
            <w:vMerge/>
            <w:tcBorders>
              <w:left w:val="single" w:sz="4" w:space="0" w:color="auto"/>
              <w:right w:val="single" w:sz="4" w:space="0" w:color="auto"/>
            </w:tcBorders>
            <w:vAlign w:val="center"/>
          </w:tcPr>
          <w:p w14:paraId="4D1D5495" w14:textId="77777777" w:rsidR="00C27FD3" w:rsidRPr="00D42962" w:rsidRDefault="00C27FD3">
            <w:pPr>
              <w:jc w:val="center"/>
              <w:rPr>
                <w:rFonts w:ascii="仿宋" w:eastAsia="仿宋" w:hAnsi="仿宋"/>
                <w:sz w:val="21"/>
                <w:szCs w:val="21"/>
              </w:rPr>
            </w:pPr>
          </w:p>
        </w:tc>
        <w:tc>
          <w:tcPr>
            <w:tcW w:w="1979" w:type="dxa"/>
            <w:tcBorders>
              <w:top w:val="nil"/>
              <w:left w:val="nil"/>
              <w:bottom w:val="single" w:sz="4" w:space="0" w:color="auto"/>
              <w:right w:val="single" w:sz="4" w:space="0" w:color="auto"/>
            </w:tcBorders>
            <w:vAlign w:val="center"/>
          </w:tcPr>
          <w:p w14:paraId="7942C1A0"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06明清史</w:t>
            </w:r>
          </w:p>
        </w:tc>
        <w:tc>
          <w:tcPr>
            <w:tcW w:w="1134" w:type="dxa"/>
            <w:tcBorders>
              <w:top w:val="nil"/>
              <w:left w:val="nil"/>
              <w:bottom w:val="single" w:sz="4" w:space="0" w:color="auto"/>
              <w:right w:val="single" w:sz="4" w:space="0" w:color="auto"/>
            </w:tcBorders>
            <w:vAlign w:val="center"/>
          </w:tcPr>
          <w:p w14:paraId="110B0DBD"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王宏斌</w:t>
            </w:r>
          </w:p>
        </w:tc>
        <w:tc>
          <w:tcPr>
            <w:tcW w:w="2410" w:type="dxa"/>
            <w:tcBorders>
              <w:top w:val="nil"/>
              <w:left w:val="nil"/>
              <w:bottom w:val="single" w:sz="4" w:space="0" w:color="auto"/>
              <w:right w:val="single" w:sz="4" w:space="0" w:color="auto"/>
            </w:tcBorders>
            <w:vAlign w:val="center"/>
          </w:tcPr>
          <w:p w14:paraId="701AD3D0"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明清史</w:t>
            </w:r>
          </w:p>
        </w:tc>
        <w:tc>
          <w:tcPr>
            <w:tcW w:w="901" w:type="dxa"/>
            <w:vMerge/>
            <w:tcBorders>
              <w:left w:val="nil"/>
              <w:right w:val="single" w:sz="4" w:space="0" w:color="auto"/>
            </w:tcBorders>
            <w:vAlign w:val="center"/>
          </w:tcPr>
          <w:p w14:paraId="503CCFB1" w14:textId="77777777" w:rsidR="00C27FD3" w:rsidRPr="00D42962" w:rsidRDefault="00C27FD3">
            <w:pPr>
              <w:spacing w:after="0" w:line="240" w:lineRule="auto"/>
              <w:jc w:val="center"/>
              <w:rPr>
                <w:rFonts w:ascii="仿宋_GB2312" w:eastAsia="仿宋_GB2312"/>
                <w:sz w:val="21"/>
                <w:szCs w:val="21"/>
              </w:rPr>
            </w:pPr>
          </w:p>
        </w:tc>
      </w:tr>
      <w:tr w:rsidR="00C27FD3" w:rsidRPr="00D42962" w14:paraId="67833DE6" w14:textId="77777777">
        <w:trPr>
          <w:trHeight w:val="560"/>
        </w:trPr>
        <w:tc>
          <w:tcPr>
            <w:tcW w:w="1209" w:type="dxa"/>
            <w:vMerge/>
            <w:tcBorders>
              <w:left w:val="single" w:sz="4" w:space="0" w:color="auto"/>
              <w:right w:val="single" w:sz="4" w:space="0" w:color="auto"/>
            </w:tcBorders>
            <w:vAlign w:val="center"/>
          </w:tcPr>
          <w:p w14:paraId="282B86FE" w14:textId="77777777" w:rsidR="00C27FD3" w:rsidRPr="00D42962" w:rsidRDefault="00C27FD3">
            <w:pPr>
              <w:rPr>
                <w:rFonts w:ascii="仿宋" w:eastAsia="仿宋" w:hAnsi="仿宋" w:cs="宋体"/>
                <w:b/>
                <w:bCs/>
                <w:sz w:val="21"/>
                <w:szCs w:val="21"/>
              </w:rPr>
            </w:pPr>
          </w:p>
        </w:tc>
        <w:tc>
          <w:tcPr>
            <w:tcW w:w="889" w:type="dxa"/>
            <w:vMerge/>
            <w:tcBorders>
              <w:left w:val="single" w:sz="4" w:space="0" w:color="auto"/>
              <w:right w:val="single" w:sz="4" w:space="0" w:color="auto"/>
            </w:tcBorders>
            <w:vAlign w:val="center"/>
          </w:tcPr>
          <w:p w14:paraId="28E674E6" w14:textId="77777777" w:rsidR="00C27FD3" w:rsidRPr="00D42962" w:rsidRDefault="00C27FD3">
            <w:pPr>
              <w:spacing w:after="0" w:line="240" w:lineRule="auto"/>
              <w:jc w:val="center"/>
              <w:rPr>
                <w:rFonts w:ascii="仿宋" w:eastAsia="仿宋" w:hAnsi="仿宋"/>
                <w:sz w:val="21"/>
                <w:szCs w:val="21"/>
              </w:rPr>
            </w:pPr>
          </w:p>
        </w:tc>
        <w:tc>
          <w:tcPr>
            <w:tcW w:w="1979" w:type="dxa"/>
            <w:tcBorders>
              <w:top w:val="nil"/>
              <w:left w:val="nil"/>
              <w:bottom w:val="single" w:sz="4" w:space="0" w:color="auto"/>
              <w:right w:val="single" w:sz="4" w:space="0" w:color="auto"/>
            </w:tcBorders>
            <w:vAlign w:val="center"/>
          </w:tcPr>
          <w:p w14:paraId="2C1F5EFE"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07中国边疆史、中外关系史</w:t>
            </w:r>
          </w:p>
        </w:tc>
        <w:tc>
          <w:tcPr>
            <w:tcW w:w="1134" w:type="dxa"/>
            <w:tcBorders>
              <w:top w:val="nil"/>
              <w:left w:val="nil"/>
              <w:bottom w:val="single" w:sz="4" w:space="0" w:color="auto"/>
              <w:right w:val="single" w:sz="4" w:space="0" w:color="auto"/>
            </w:tcBorders>
            <w:vAlign w:val="center"/>
          </w:tcPr>
          <w:p w14:paraId="4A8BFC08"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冯立君</w:t>
            </w:r>
          </w:p>
        </w:tc>
        <w:tc>
          <w:tcPr>
            <w:tcW w:w="2410" w:type="dxa"/>
            <w:tcBorders>
              <w:top w:val="nil"/>
              <w:left w:val="nil"/>
              <w:bottom w:val="single" w:sz="4" w:space="0" w:color="auto"/>
              <w:right w:val="single" w:sz="4" w:space="0" w:color="auto"/>
            </w:tcBorders>
            <w:vAlign w:val="center"/>
          </w:tcPr>
          <w:p w14:paraId="77509CDD"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中国边疆史、中外关系史</w:t>
            </w:r>
          </w:p>
        </w:tc>
        <w:tc>
          <w:tcPr>
            <w:tcW w:w="901" w:type="dxa"/>
            <w:vMerge/>
            <w:tcBorders>
              <w:left w:val="nil"/>
              <w:right w:val="single" w:sz="4" w:space="0" w:color="auto"/>
            </w:tcBorders>
            <w:vAlign w:val="center"/>
          </w:tcPr>
          <w:p w14:paraId="6A9EC1F2" w14:textId="77777777" w:rsidR="00C27FD3" w:rsidRPr="00D42962" w:rsidRDefault="00C27FD3">
            <w:pPr>
              <w:spacing w:after="0" w:line="240" w:lineRule="auto"/>
              <w:jc w:val="center"/>
              <w:rPr>
                <w:rFonts w:ascii="仿宋_GB2312" w:eastAsia="仿宋_GB2312"/>
                <w:sz w:val="21"/>
                <w:szCs w:val="21"/>
              </w:rPr>
            </w:pPr>
          </w:p>
        </w:tc>
      </w:tr>
      <w:tr w:rsidR="00C27FD3" w:rsidRPr="00D42962" w14:paraId="70E7ED01" w14:textId="77777777">
        <w:trPr>
          <w:trHeight w:val="560"/>
        </w:trPr>
        <w:tc>
          <w:tcPr>
            <w:tcW w:w="1209" w:type="dxa"/>
            <w:vMerge/>
            <w:tcBorders>
              <w:left w:val="single" w:sz="4" w:space="0" w:color="auto"/>
              <w:right w:val="single" w:sz="4" w:space="0" w:color="auto"/>
            </w:tcBorders>
            <w:vAlign w:val="center"/>
          </w:tcPr>
          <w:p w14:paraId="30EA8A5B" w14:textId="77777777" w:rsidR="00C27FD3" w:rsidRPr="00D42962" w:rsidRDefault="00C27FD3">
            <w:pPr>
              <w:rPr>
                <w:rFonts w:ascii="仿宋" w:eastAsia="仿宋" w:hAnsi="仿宋" w:cs="宋体"/>
                <w:b/>
                <w:bCs/>
                <w:sz w:val="21"/>
                <w:szCs w:val="21"/>
              </w:rPr>
            </w:pPr>
          </w:p>
        </w:tc>
        <w:tc>
          <w:tcPr>
            <w:tcW w:w="889" w:type="dxa"/>
            <w:vMerge/>
            <w:tcBorders>
              <w:left w:val="single" w:sz="4" w:space="0" w:color="auto"/>
              <w:right w:val="single" w:sz="4" w:space="0" w:color="auto"/>
            </w:tcBorders>
            <w:vAlign w:val="center"/>
          </w:tcPr>
          <w:p w14:paraId="30CA8AD1" w14:textId="77777777" w:rsidR="00C27FD3" w:rsidRPr="00D42962" w:rsidRDefault="00C27FD3">
            <w:pPr>
              <w:spacing w:after="0" w:line="240" w:lineRule="auto"/>
              <w:jc w:val="center"/>
              <w:rPr>
                <w:rFonts w:ascii="仿宋" w:eastAsia="仿宋" w:hAnsi="仿宋"/>
                <w:sz w:val="21"/>
                <w:szCs w:val="21"/>
              </w:rPr>
            </w:pPr>
          </w:p>
        </w:tc>
        <w:tc>
          <w:tcPr>
            <w:tcW w:w="1979" w:type="dxa"/>
            <w:tcBorders>
              <w:top w:val="nil"/>
              <w:left w:val="nil"/>
              <w:bottom w:val="single" w:sz="4" w:space="0" w:color="auto"/>
              <w:right w:val="single" w:sz="4" w:space="0" w:color="auto"/>
            </w:tcBorders>
            <w:vAlign w:val="center"/>
          </w:tcPr>
          <w:p w14:paraId="653C51E2"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08丝绸之路历史文化研究</w:t>
            </w:r>
          </w:p>
        </w:tc>
        <w:tc>
          <w:tcPr>
            <w:tcW w:w="1134" w:type="dxa"/>
            <w:tcBorders>
              <w:top w:val="nil"/>
              <w:left w:val="nil"/>
              <w:bottom w:val="single" w:sz="4" w:space="0" w:color="auto"/>
              <w:right w:val="single" w:sz="4" w:space="0" w:color="auto"/>
            </w:tcBorders>
            <w:vAlign w:val="center"/>
          </w:tcPr>
          <w:p w14:paraId="561E42C3" w14:textId="77777777" w:rsidR="00C27FD3" w:rsidRPr="00D42962" w:rsidRDefault="00D8790D">
            <w:pPr>
              <w:spacing w:after="0" w:line="240" w:lineRule="auto"/>
              <w:jc w:val="center"/>
              <w:rPr>
                <w:rFonts w:ascii="仿宋" w:eastAsia="仿宋" w:hAnsi="仿宋"/>
                <w:color w:val="000000"/>
                <w:sz w:val="21"/>
                <w:szCs w:val="21"/>
              </w:rPr>
            </w:pPr>
            <w:proofErr w:type="gramStart"/>
            <w:r w:rsidRPr="00D42962">
              <w:rPr>
                <w:rFonts w:ascii="仿宋" w:eastAsia="仿宋" w:hAnsi="仿宋" w:hint="eastAsia"/>
                <w:color w:val="000000"/>
                <w:sz w:val="21"/>
                <w:szCs w:val="21"/>
              </w:rPr>
              <w:t>沙武田</w:t>
            </w:r>
            <w:proofErr w:type="gramEnd"/>
          </w:p>
        </w:tc>
        <w:tc>
          <w:tcPr>
            <w:tcW w:w="2410" w:type="dxa"/>
            <w:tcBorders>
              <w:top w:val="nil"/>
              <w:left w:val="nil"/>
              <w:bottom w:val="single" w:sz="4" w:space="0" w:color="auto"/>
              <w:right w:val="single" w:sz="4" w:space="0" w:color="auto"/>
            </w:tcBorders>
            <w:vAlign w:val="center"/>
          </w:tcPr>
          <w:p w14:paraId="61F40FC0"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丝绸之路历史文化研究</w:t>
            </w:r>
          </w:p>
        </w:tc>
        <w:tc>
          <w:tcPr>
            <w:tcW w:w="901" w:type="dxa"/>
            <w:vMerge/>
            <w:tcBorders>
              <w:left w:val="nil"/>
              <w:right w:val="single" w:sz="4" w:space="0" w:color="auto"/>
            </w:tcBorders>
            <w:vAlign w:val="center"/>
          </w:tcPr>
          <w:p w14:paraId="6B0D1B94" w14:textId="77777777" w:rsidR="00C27FD3" w:rsidRPr="00D42962" w:rsidRDefault="00C27FD3">
            <w:pPr>
              <w:spacing w:after="0" w:line="240" w:lineRule="auto"/>
              <w:jc w:val="center"/>
              <w:rPr>
                <w:rFonts w:ascii="仿宋_GB2312" w:eastAsia="仿宋_GB2312"/>
                <w:sz w:val="21"/>
                <w:szCs w:val="21"/>
              </w:rPr>
            </w:pPr>
          </w:p>
        </w:tc>
      </w:tr>
      <w:tr w:rsidR="00C27FD3" w:rsidRPr="00D42962" w14:paraId="328D586C" w14:textId="77777777">
        <w:trPr>
          <w:trHeight w:val="560"/>
        </w:trPr>
        <w:tc>
          <w:tcPr>
            <w:tcW w:w="1209" w:type="dxa"/>
            <w:vMerge/>
            <w:tcBorders>
              <w:left w:val="single" w:sz="4" w:space="0" w:color="auto"/>
              <w:right w:val="single" w:sz="4" w:space="0" w:color="auto"/>
            </w:tcBorders>
            <w:vAlign w:val="center"/>
          </w:tcPr>
          <w:p w14:paraId="0C7C4377" w14:textId="77777777" w:rsidR="00C27FD3" w:rsidRPr="00D42962" w:rsidRDefault="00C27FD3">
            <w:pPr>
              <w:rPr>
                <w:rFonts w:ascii="仿宋" w:eastAsia="仿宋" w:hAnsi="仿宋" w:cs="宋体"/>
                <w:b/>
                <w:bCs/>
                <w:sz w:val="21"/>
                <w:szCs w:val="21"/>
              </w:rPr>
            </w:pPr>
          </w:p>
        </w:tc>
        <w:tc>
          <w:tcPr>
            <w:tcW w:w="889" w:type="dxa"/>
            <w:vMerge/>
            <w:tcBorders>
              <w:left w:val="single" w:sz="4" w:space="0" w:color="auto"/>
              <w:right w:val="single" w:sz="4" w:space="0" w:color="auto"/>
            </w:tcBorders>
            <w:vAlign w:val="center"/>
          </w:tcPr>
          <w:p w14:paraId="1634E8B3" w14:textId="77777777" w:rsidR="00C27FD3" w:rsidRPr="00D42962" w:rsidRDefault="00C27FD3">
            <w:pPr>
              <w:spacing w:after="0" w:line="240" w:lineRule="auto"/>
              <w:jc w:val="center"/>
              <w:rPr>
                <w:rFonts w:ascii="仿宋" w:eastAsia="仿宋" w:hAnsi="仿宋"/>
                <w:sz w:val="21"/>
                <w:szCs w:val="21"/>
              </w:rPr>
            </w:pPr>
          </w:p>
        </w:tc>
        <w:tc>
          <w:tcPr>
            <w:tcW w:w="1979" w:type="dxa"/>
            <w:tcBorders>
              <w:top w:val="nil"/>
              <w:left w:val="nil"/>
              <w:bottom w:val="single" w:sz="4" w:space="0" w:color="auto"/>
              <w:right w:val="single" w:sz="4" w:space="0" w:color="auto"/>
            </w:tcBorders>
            <w:vAlign w:val="center"/>
          </w:tcPr>
          <w:p w14:paraId="06CFE4E9"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09古籍整理与研究</w:t>
            </w:r>
          </w:p>
        </w:tc>
        <w:tc>
          <w:tcPr>
            <w:tcW w:w="1134" w:type="dxa"/>
            <w:tcBorders>
              <w:top w:val="nil"/>
              <w:left w:val="nil"/>
              <w:bottom w:val="single" w:sz="4" w:space="0" w:color="auto"/>
              <w:right w:val="single" w:sz="4" w:space="0" w:color="auto"/>
            </w:tcBorders>
            <w:vAlign w:val="center"/>
          </w:tcPr>
          <w:p w14:paraId="708D75DD"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郭海文</w:t>
            </w:r>
          </w:p>
        </w:tc>
        <w:tc>
          <w:tcPr>
            <w:tcW w:w="2410" w:type="dxa"/>
            <w:tcBorders>
              <w:top w:val="nil"/>
              <w:left w:val="nil"/>
              <w:bottom w:val="single" w:sz="4" w:space="0" w:color="auto"/>
              <w:right w:val="single" w:sz="4" w:space="0" w:color="auto"/>
            </w:tcBorders>
            <w:vAlign w:val="center"/>
          </w:tcPr>
          <w:p w14:paraId="7DEF9A77"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古籍整理与研究</w:t>
            </w:r>
          </w:p>
        </w:tc>
        <w:tc>
          <w:tcPr>
            <w:tcW w:w="901" w:type="dxa"/>
            <w:vMerge/>
            <w:tcBorders>
              <w:left w:val="nil"/>
              <w:right w:val="single" w:sz="4" w:space="0" w:color="auto"/>
            </w:tcBorders>
            <w:vAlign w:val="center"/>
          </w:tcPr>
          <w:p w14:paraId="6C05B8BF" w14:textId="77777777" w:rsidR="00C27FD3" w:rsidRPr="00D42962" w:rsidRDefault="00C27FD3">
            <w:pPr>
              <w:spacing w:after="0" w:line="240" w:lineRule="auto"/>
              <w:jc w:val="center"/>
              <w:rPr>
                <w:rFonts w:ascii="仿宋_GB2312" w:eastAsia="仿宋_GB2312"/>
                <w:sz w:val="21"/>
                <w:szCs w:val="21"/>
              </w:rPr>
            </w:pPr>
          </w:p>
        </w:tc>
      </w:tr>
      <w:tr w:rsidR="00C27FD3" w:rsidRPr="00D42962" w14:paraId="1A80B441" w14:textId="77777777">
        <w:trPr>
          <w:trHeight w:val="560"/>
        </w:trPr>
        <w:tc>
          <w:tcPr>
            <w:tcW w:w="1209" w:type="dxa"/>
            <w:vMerge/>
            <w:tcBorders>
              <w:left w:val="single" w:sz="4" w:space="0" w:color="auto"/>
              <w:right w:val="single" w:sz="4" w:space="0" w:color="auto"/>
            </w:tcBorders>
            <w:vAlign w:val="center"/>
          </w:tcPr>
          <w:p w14:paraId="7385E366" w14:textId="77777777" w:rsidR="00C27FD3" w:rsidRPr="00D42962" w:rsidRDefault="00C27FD3">
            <w:pPr>
              <w:rPr>
                <w:rFonts w:ascii="仿宋" w:eastAsia="仿宋" w:hAnsi="仿宋" w:cs="宋体"/>
                <w:b/>
                <w:bCs/>
                <w:sz w:val="21"/>
                <w:szCs w:val="21"/>
              </w:rPr>
            </w:pPr>
          </w:p>
        </w:tc>
        <w:tc>
          <w:tcPr>
            <w:tcW w:w="889" w:type="dxa"/>
            <w:vMerge/>
            <w:tcBorders>
              <w:left w:val="single" w:sz="4" w:space="0" w:color="auto"/>
              <w:bottom w:val="single" w:sz="4" w:space="0" w:color="auto"/>
              <w:right w:val="single" w:sz="4" w:space="0" w:color="auto"/>
            </w:tcBorders>
            <w:vAlign w:val="center"/>
          </w:tcPr>
          <w:p w14:paraId="7271BAC9" w14:textId="77777777" w:rsidR="00C27FD3" w:rsidRPr="00D42962" w:rsidRDefault="00C27FD3">
            <w:pPr>
              <w:spacing w:after="0" w:line="240" w:lineRule="auto"/>
              <w:jc w:val="center"/>
              <w:rPr>
                <w:rFonts w:ascii="仿宋" w:eastAsia="仿宋" w:hAnsi="仿宋"/>
                <w:sz w:val="21"/>
                <w:szCs w:val="21"/>
              </w:rPr>
            </w:pPr>
          </w:p>
        </w:tc>
        <w:tc>
          <w:tcPr>
            <w:tcW w:w="1979" w:type="dxa"/>
            <w:tcBorders>
              <w:top w:val="nil"/>
              <w:left w:val="nil"/>
              <w:bottom w:val="single" w:sz="4" w:space="0" w:color="auto"/>
              <w:right w:val="single" w:sz="4" w:space="0" w:color="auto"/>
            </w:tcBorders>
            <w:vAlign w:val="center"/>
          </w:tcPr>
          <w:p w14:paraId="10179F3E"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10史学理论与史学史</w:t>
            </w:r>
          </w:p>
        </w:tc>
        <w:tc>
          <w:tcPr>
            <w:tcW w:w="1134" w:type="dxa"/>
            <w:tcBorders>
              <w:top w:val="nil"/>
              <w:left w:val="nil"/>
              <w:bottom w:val="single" w:sz="4" w:space="0" w:color="auto"/>
              <w:right w:val="single" w:sz="4" w:space="0" w:color="auto"/>
            </w:tcBorders>
            <w:vAlign w:val="center"/>
          </w:tcPr>
          <w:p w14:paraId="7544C87D"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施建雄</w:t>
            </w:r>
          </w:p>
          <w:p w14:paraId="6ACC61BD"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邓锐</w:t>
            </w:r>
          </w:p>
        </w:tc>
        <w:tc>
          <w:tcPr>
            <w:tcW w:w="2410" w:type="dxa"/>
            <w:tcBorders>
              <w:top w:val="nil"/>
              <w:left w:val="nil"/>
              <w:bottom w:val="single" w:sz="4" w:space="0" w:color="auto"/>
              <w:right w:val="single" w:sz="4" w:space="0" w:color="auto"/>
            </w:tcBorders>
            <w:vAlign w:val="center"/>
          </w:tcPr>
          <w:p w14:paraId="3DCE7317"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史学理论与史学史</w:t>
            </w:r>
          </w:p>
        </w:tc>
        <w:tc>
          <w:tcPr>
            <w:tcW w:w="901" w:type="dxa"/>
            <w:vMerge/>
            <w:tcBorders>
              <w:left w:val="nil"/>
              <w:right w:val="single" w:sz="4" w:space="0" w:color="auto"/>
            </w:tcBorders>
            <w:vAlign w:val="center"/>
          </w:tcPr>
          <w:p w14:paraId="342214B2" w14:textId="77777777" w:rsidR="00C27FD3" w:rsidRPr="00D42962" w:rsidRDefault="00C27FD3">
            <w:pPr>
              <w:spacing w:after="0" w:line="240" w:lineRule="auto"/>
              <w:jc w:val="center"/>
              <w:rPr>
                <w:rFonts w:ascii="仿宋_GB2312" w:eastAsia="仿宋_GB2312"/>
                <w:sz w:val="21"/>
                <w:szCs w:val="21"/>
              </w:rPr>
            </w:pPr>
          </w:p>
        </w:tc>
      </w:tr>
      <w:tr w:rsidR="00C27FD3" w:rsidRPr="00D42962" w14:paraId="05F95D9A" w14:textId="77777777">
        <w:trPr>
          <w:trHeight w:val="1369"/>
        </w:trPr>
        <w:tc>
          <w:tcPr>
            <w:tcW w:w="1209" w:type="dxa"/>
            <w:vMerge/>
            <w:tcBorders>
              <w:left w:val="single" w:sz="4" w:space="0" w:color="auto"/>
              <w:bottom w:val="nil"/>
              <w:right w:val="single" w:sz="4" w:space="0" w:color="auto"/>
            </w:tcBorders>
            <w:vAlign w:val="center"/>
          </w:tcPr>
          <w:p w14:paraId="568FCEF2" w14:textId="77777777" w:rsidR="00C27FD3" w:rsidRPr="00D42962" w:rsidRDefault="00C27FD3">
            <w:pPr>
              <w:rPr>
                <w:rFonts w:ascii="仿宋" w:eastAsia="仿宋" w:hAnsi="仿宋" w:cs="宋体"/>
                <w:b/>
                <w:bCs/>
                <w:sz w:val="21"/>
                <w:szCs w:val="21"/>
              </w:rPr>
            </w:pPr>
          </w:p>
        </w:tc>
        <w:tc>
          <w:tcPr>
            <w:tcW w:w="889" w:type="dxa"/>
            <w:vMerge w:val="restart"/>
            <w:tcBorders>
              <w:top w:val="nil"/>
              <w:left w:val="single" w:sz="4" w:space="0" w:color="auto"/>
              <w:bottom w:val="nil"/>
              <w:right w:val="single" w:sz="4" w:space="0" w:color="auto"/>
            </w:tcBorders>
            <w:vAlign w:val="center"/>
          </w:tcPr>
          <w:p w14:paraId="6602EFA1" w14:textId="77777777" w:rsidR="00C27FD3" w:rsidRPr="00D42962" w:rsidRDefault="00D8790D">
            <w:pPr>
              <w:spacing w:after="0" w:line="240" w:lineRule="auto"/>
              <w:jc w:val="center"/>
              <w:rPr>
                <w:rFonts w:ascii="仿宋" w:eastAsia="仿宋" w:hAnsi="仿宋"/>
                <w:sz w:val="21"/>
                <w:szCs w:val="21"/>
              </w:rPr>
            </w:pPr>
            <w:r w:rsidRPr="00D42962">
              <w:rPr>
                <w:rFonts w:ascii="仿宋" w:eastAsia="仿宋" w:hAnsi="仿宋" w:hint="eastAsia"/>
                <w:sz w:val="21"/>
                <w:szCs w:val="21"/>
              </w:rPr>
              <w:t>中国近现代史</w:t>
            </w:r>
          </w:p>
        </w:tc>
        <w:tc>
          <w:tcPr>
            <w:tcW w:w="1979" w:type="dxa"/>
            <w:tcBorders>
              <w:top w:val="nil"/>
              <w:left w:val="nil"/>
              <w:bottom w:val="single" w:sz="4" w:space="0" w:color="auto"/>
              <w:right w:val="single" w:sz="4" w:space="0" w:color="auto"/>
            </w:tcBorders>
            <w:vAlign w:val="center"/>
          </w:tcPr>
          <w:p w14:paraId="19AFEBE7"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11中国近现代社会</w:t>
            </w:r>
          </w:p>
        </w:tc>
        <w:tc>
          <w:tcPr>
            <w:tcW w:w="1134" w:type="dxa"/>
            <w:tcBorders>
              <w:top w:val="nil"/>
              <w:left w:val="nil"/>
              <w:bottom w:val="single" w:sz="4" w:space="0" w:color="auto"/>
              <w:right w:val="single" w:sz="4" w:space="0" w:color="auto"/>
            </w:tcBorders>
            <w:vAlign w:val="center"/>
          </w:tcPr>
          <w:p w14:paraId="0CF9AC6D"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黄正林</w:t>
            </w:r>
          </w:p>
          <w:p w14:paraId="61588B37"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柳德军</w:t>
            </w:r>
          </w:p>
        </w:tc>
        <w:tc>
          <w:tcPr>
            <w:tcW w:w="2410" w:type="dxa"/>
            <w:tcBorders>
              <w:top w:val="nil"/>
              <w:left w:val="nil"/>
              <w:bottom w:val="single" w:sz="4" w:space="0" w:color="auto"/>
              <w:right w:val="single" w:sz="4" w:space="0" w:color="auto"/>
            </w:tcBorders>
            <w:vAlign w:val="center"/>
          </w:tcPr>
          <w:p w14:paraId="1CE1B0F9"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中国近现代社会史</w:t>
            </w:r>
          </w:p>
        </w:tc>
        <w:tc>
          <w:tcPr>
            <w:tcW w:w="901" w:type="dxa"/>
            <w:vMerge/>
            <w:tcBorders>
              <w:left w:val="nil"/>
              <w:bottom w:val="nil"/>
              <w:right w:val="single" w:sz="4" w:space="0" w:color="auto"/>
            </w:tcBorders>
            <w:vAlign w:val="center"/>
          </w:tcPr>
          <w:p w14:paraId="194EFAD4" w14:textId="77777777" w:rsidR="00C27FD3" w:rsidRPr="00D42962" w:rsidRDefault="00C27FD3">
            <w:pPr>
              <w:spacing w:after="0" w:line="240" w:lineRule="auto"/>
              <w:jc w:val="center"/>
              <w:rPr>
                <w:rFonts w:ascii="仿宋_GB2312" w:eastAsia="仿宋_GB2312"/>
                <w:sz w:val="21"/>
                <w:szCs w:val="21"/>
              </w:rPr>
            </w:pPr>
          </w:p>
        </w:tc>
      </w:tr>
      <w:tr w:rsidR="00C27FD3" w:rsidRPr="00D42962" w14:paraId="7A49BB55" w14:textId="77777777">
        <w:trPr>
          <w:trHeight w:val="497"/>
        </w:trPr>
        <w:tc>
          <w:tcPr>
            <w:tcW w:w="1209" w:type="dxa"/>
            <w:vMerge/>
            <w:tcBorders>
              <w:left w:val="single" w:sz="4" w:space="0" w:color="auto"/>
              <w:right w:val="single" w:sz="4" w:space="0" w:color="auto"/>
            </w:tcBorders>
            <w:vAlign w:val="center"/>
          </w:tcPr>
          <w:p w14:paraId="4A889478" w14:textId="77777777" w:rsidR="00C27FD3" w:rsidRPr="00D42962" w:rsidRDefault="00C27FD3">
            <w:pPr>
              <w:rPr>
                <w:rFonts w:ascii="仿宋" w:eastAsia="仿宋" w:hAnsi="仿宋" w:cs="宋体"/>
                <w:b/>
                <w:bCs/>
                <w:sz w:val="21"/>
                <w:szCs w:val="21"/>
              </w:rPr>
            </w:pPr>
          </w:p>
        </w:tc>
        <w:tc>
          <w:tcPr>
            <w:tcW w:w="889" w:type="dxa"/>
            <w:vMerge/>
            <w:tcBorders>
              <w:left w:val="single" w:sz="4" w:space="0" w:color="auto"/>
              <w:right w:val="single" w:sz="4" w:space="0" w:color="auto"/>
            </w:tcBorders>
            <w:vAlign w:val="center"/>
          </w:tcPr>
          <w:p w14:paraId="74B489EB" w14:textId="77777777" w:rsidR="00C27FD3" w:rsidRPr="00D42962" w:rsidRDefault="00C27FD3">
            <w:pPr>
              <w:spacing w:after="0" w:line="240" w:lineRule="auto"/>
              <w:jc w:val="center"/>
              <w:rPr>
                <w:rFonts w:ascii="仿宋" w:eastAsia="仿宋" w:hAnsi="仿宋"/>
                <w:sz w:val="21"/>
                <w:szCs w:val="21"/>
              </w:rPr>
            </w:pPr>
          </w:p>
        </w:tc>
        <w:tc>
          <w:tcPr>
            <w:tcW w:w="1979" w:type="dxa"/>
            <w:vMerge w:val="restart"/>
            <w:tcBorders>
              <w:top w:val="single" w:sz="4" w:space="0" w:color="auto"/>
              <w:left w:val="nil"/>
              <w:right w:val="single" w:sz="4" w:space="0" w:color="auto"/>
            </w:tcBorders>
            <w:vAlign w:val="center"/>
          </w:tcPr>
          <w:p w14:paraId="4D1C03C4" w14:textId="77777777" w:rsidR="00C27FD3" w:rsidRPr="00D42962" w:rsidRDefault="00D8790D">
            <w:pPr>
              <w:rPr>
                <w:rFonts w:ascii="仿宋" w:eastAsia="仿宋" w:hAnsi="仿宋"/>
                <w:sz w:val="21"/>
                <w:szCs w:val="21"/>
              </w:rPr>
            </w:pPr>
            <w:r w:rsidRPr="00D42962">
              <w:rPr>
                <w:rFonts w:ascii="仿宋" w:eastAsia="仿宋" w:hAnsi="仿宋" w:hint="eastAsia"/>
                <w:sz w:val="21"/>
                <w:szCs w:val="21"/>
              </w:rPr>
              <w:t>12中国当代医学社会史</w:t>
            </w:r>
          </w:p>
        </w:tc>
        <w:tc>
          <w:tcPr>
            <w:tcW w:w="1134" w:type="dxa"/>
            <w:vMerge w:val="restart"/>
            <w:tcBorders>
              <w:top w:val="single" w:sz="4" w:space="0" w:color="auto"/>
              <w:left w:val="nil"/>
              <w:right w:val="single" w:sz="4" w:space="0" w:color="auto"/>
            </w:tcBorders>
            <w:vAlign w:val="center"/>
          </w:tcPr>
          <w:p w14:paraId="46C958BC" w14:textId="77777777" w:rsidR="00C27FD3" w:rsidRPr="00D42962" w:rsidRDefault="00D8790D">
            <w:pPr>
              <w:jc w:val="center"/>
              <w:rPr>
                <w:rFonts w:ascii="仿宋" w:eastAsia="仿宋" w:hAnsi="仿宋"/>
                <w:color w:val="000000"/>
                <w:sz w:val="21"/>
                <w:szCs w:val="21"/>
              </w:rPr>
            </w:pPr>
            <w:r w:rsidRPr="00D42962">
              <w:rPr>
                <w:rFonts w:ascii="仿宋" w:eastAsia="仿宋" w:hAnsi="仿宋" w:hint="eastAsia"/>
                <w:color w:val="000000"/>
                <w:sz w:val="21"/>
                <w:szCs w:val="21"/>
              </w:rPr>
              <w:t>李化成＊</w:t>
            </w:r>
          </w:p>
        </w:tc>
        <w:tc>
          <w:tcPr>
            <w:tcW w:w="2410" w:type="dxa"/>
            <w:vMerge w:val="restart"/>
            <w:tcBorders>
              <w:top w:val="single" w:sz="4" w:space="0" w:color="auto"/>
              <w:left w:val="nil"/>
              <w:right w:val="single" w:sz="4" w:space="0" w:color="auto"/>
            </w:tcBorders>
            <w:vAlign w:val="center"/>
          </w:tcPr>
          <w:p w14:paraId="355DF8AB" w14:textId="77777777" w:rsidR="00C27FD3" w:rsidRPr="00D42962" w:rsidRDefault="00D8790D">
            <w:pPr>
              <w:rPr>
                <w:rFonts w:ascii="仿宋" w:eastAsia="仿宋" w:hAnsi="仿宋"/>
                <w:sz w:val="21"/>
                <w:szCs w:val="21"/>
              </w:rPr>
            </w:pPr>
            <w:r w:rsidRPr="00D42962">
              <w:rPr>
                <w:rFonts w:ascii="仿宋" w:eastAsia="仿宋" w:hAnsi="仿宋" w:hint="eastAsia"/>
                <w:sz w:val="21"/>
                <w:szCs w:val="21"/>
              </w:rPr>
              <w:t>中国当代医学社会史</w:t>
            </w:r>
          </w:p>
        </w:tc>
        <w:tc>
          <w:tcPr>
            <w:tcW w:w="901" w:type="dxa"/>
            <w:vMerge/>
            <w:tcBorders>
              <w:left w:val="nil"/>
              <w:right w:val="single" w:sz="4" w:space="0" w:color="auto"/>
            </w:tcBorders>
            <w:vAlign w:val="center"/>
          </w:tcPr>
          <w:p w14:paraId="71197FD3" w14:textId="77777777" w:rsidR="00C27FD3" w:rsidRPr="00D42962" w:rsidRDefault="00C27FD3">
            <w:pPr>
              <w:spacing w:after="0" w:line="240" w:lineRule="auto"/>
              <w:jc w:val="center"/>
              <w:rPr>
                <w:rFonts w:ascii="仿宋_GB2312" w:eastAsia="仿宋_GB2312"/>
                <w:sz w:val="21"/>
                <w:szCs w:val="21"/>
              </w:rPr>
            </w:pPr>
          </w:p>
        </w:tc>
      </w:tr>
      <w:tr w:rsidR="00C27FD3" w:rsidRPr="00D42962" w14:paraId="72031669" w14:textId="77777777">
        <w:trPr>
          <w:trHeight w:val="50"/>
        </w:trPr>
        <w:tc>
          <w:tcPr>
            <w:tcW w:w="1209" w:type="dxa"/>
            <w:tcBorders>
              <w:left w:val="single" w:sz="4" w:space="0" w:color="auto"/>
              <w:bottom w:val="single" w:sz="4" w:space="0" w:color="auto"/>
              <w:right w:val="single" w:sz="4" w:space="0" w:color="auto"/>
            </w:tcBorders>
            <w:vAlign w:val="center"/>
          </w:tcPr>
          <w:p w14:paraId="79A4AB7B" w14:textId="77777777" w:rsidR="00C27FD3" w:rsidRPr="00D42962" w:rsidRDefault="00C27FD3">
            <w:pPr>
              <w:rPr>
                <w:rFonts w:ascii="仿宋" w:eastAsia="仿宋" w:hAnsi="仿宋" w:cs="宋体"/>
                <w:b/>
                <w:bCs/>
                <w:sz w:val="21"/>
                <w:szCs w:val="21"/>
              </w:rPr>
            </w:pPr>
          </w:p>
        </w:tc>
        <w:tc>
          <w:tcPr>
            <w:tcW w:w="889" w:type="dxa"/>
            <w:vMerge/>
            <w:tcBorders>
              <w:left w:val="single" w:sz="4" w:space="0" w:color="auto"/>
              <w:bottom w:val="single" w:sz="4" w:space="0" w:color="auto"/>
              <w:right w:val="single" w:sz="4" w:space="0" w:color="auto"/>
            </w:tcBorders>
            <w:vAlign w:val="center"/>
          </w:tcPr>
          <w:p w14:paraId="3D537469" w14:textId="77777777" w:rsidR="00C27FD3" w:rsidRPr="00D42962" w:rsidRDefault="00C27FD3">
            <w:pPr>
              <w:spacing w:after="0" w:line="240" w:lineRule="auto"/>
              <w:jc w:val="center"/>
              <w:rPr>
                <w:rFonts w:ascii="仿宋" w:eastAsia="仿宋" w:hAnsi="仿宋"/>
                <w:sz w:val="21"/>
                <w:szCs w:val="21"/>
              </w:rPr>
            </w:pPr>
          </w:p>
        </w:tc>
        <w:tc>
          <w:tcPr>
            <w:tcW w:w="1979" w:type="dxa"/>
            <w:vMerge/>
            <w:tcBorders>
              <w:left w:val="nil"/>
              <w:bottom w:val="single" w:sz="4" w:space="0" w:color="auto"/>
              <w:right w:val="single" w:sz="4" w:space="0" w:color="auto"/>
            </w:tcBorders>
            <w:vAlign w:val="center"/>
          </w:tcPr>
          <w:p w14:paraId="45A5BB2F" w14:textId="77777777" w:rsidR="00C27FD3" w:rsidRPr="00D42962" w:rsidRDefault="00C27FD3">
            <w:pPr>
              <w:spacing w:after="0" w:line="240" w:lineRule="auto"/>
              <w:rPr>
                <w:rFonts w:ascii="仿宋" w:eastAsia="仿宋" w:hAnsi="仿宋"/>
                <w:sz w:val="21"/>
                <w:szCs w:val="21"/>
              </w:rPr>
            </w:pPr>
          </w:p>
        </w:tc>
        <w:tc>
          <w:tcPr>
            <w:tcW w:w="1134" w:type="dxa"/>
            <w:vMerge/>
            <w:tcBorders>
              <w:left w:val="nil"/>
              <w:bottom w:val="single" w:sz="4" w:space="0" w:color="auto"/>
              <w:right w:val="single" w:sz="4" w:space="0" w:color="auto"/>
            </w:tcBorders>
            <w:vAlign w:val="center"/>
          </w:tcPr>
          <w:p w14:paraId="020AC827" w14:textId="77777777" w:rsidR="00C27FD3" w:rsidRPr="00D42962" w:rsidRDefault="00C27FD3">
            <w:pPr>
              <w:spacing w:after="0" w:line="240" w:lineRule="auto"/>
              <w:jc w:val="center"/>
              <w:rPr>
                <w:rFonts w:ascii="仿宋" w:eastAsia="仿宋" w:hAnsi="仿宋"/>
                <w:color w:val="000000"/>
                <w:sz w:val="21"/>
                <w:szCs w:val="21"/>
              </w:rPr>
            </w:pPr>
          </w:p>
        </w:tc>
        <w:tc>
          <w:tcPr>
            <w:tcW w:w="2410" w:type="dxa"/>
            <w:vMerge/>
            <w:tcBorders>
              <w:left w:val="nil"/>
              <w:bottom w:val="single" w:sz="4" w:space="0" w:color="auto"/>
              <w:right w:val="single" w:sz="4" w:space="0" w:color="auto"/>
            </w:tcBorders>
            <w:vAlign w:val="center"/>
          </w:tcPr>
          <w:p w14:paraId="72AD3DFB" w14:textId="77777777" w:rsidR="00C27FD3" w:rsidRPr="00D42962" w:rsidRDefault="00C27FD3">
            <w:pPr>
              <w:spacing w:after="0" w:line="240" w:lineRule="auto"/>
              <w:rPr>
                <w:rFonts w:ascii="仿宋" w:eastAsia="仿宋" w:hAnsi="仿宋"/>
                <w:sz w:val="21"/>
                <w:szCs w:val="21"/>
              </w:rPr>
            </w:pPr>
          </w:p>
        </w:tc>
        <w:tc>
          <w:tcPr>
            <w:tcW w:w="901" w:type="dxa"/>
            <w:vMerge/>
            <w:tcBorders>
              <w:left w:val="nil"/>
              <w:bottom w:val="single" w:sz="4" w:space="0" w:color="auto"/>
              <w:right w:val="single" w:sz="4" w:space="0" w:color="auto"/>
            </w:tcBorders>
            <w:vAlign w:val="center"/>
          </w:tcPr>
          <w:p w14:paraId="7B2FC0C4" w14:textId="77777777" w:rsidR="00C27FD3" w:rsidRPr="00D42962" w:rsidRDefault="00C27FD3">
            <w:pPr>
              <w:spacing w:after="0" w:line="240" w:lineRule="auto"/>
              <w:jc w:val="center"/>
              <w:rPr>
                <w:rFonts w:ascii="仿宋_GB2312" w:eastAsia="仿宋_GB2312"/>
                <w:sz w:val="21"/>
                <w:szCs w:val="21"/>
              </w:rPr>
            </w:pPr>
          </w:p>
        </w:tc>
      </w:tr>
      <w:tr w:rsidR="00C27FD3" w:rsidRPr="00D42962" w14:paraId="714BF450" w14:textId="77777777">
        <w:trPr>
          <w:trHeight w:val="646"/>
        </w:trPr>
        <w:tc>
          <w:tcPr>
            <w:tcW w:w="1209" w:type="dxa"/>
            <w:vMerge w:val="restart"/>
            <w:tcBorders>
              <w:top w:val="single" w:sz="4" w:space="0" w:color="auto"/>
              <w:left w:val="single" w:sz="4" w:space="0" w:color="auto"/>
              <w:right w:val="single" w:sz="4" w:space="0" w:color="auto"/>
            </w:tcBorders>
            <w:vAlign w:val="center"/>
          </w:tcPr>
          <w:p w14:paraId="7B7FBA0B"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0603</w:t>
            </w:r>
          </w:p>
          <w:p w14:paraId="6E113A98"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世界史</w:t>
            </w:r>
          </w:p>
        </w:tc>
        <w:tc>
          <w:tcPr>
            <w:tcW w:w="889" w:type="dxa"/>
            <w:vMerge w:val="restart"/>
            <w:tcBorders>
              <w:top w:val="single" w:sz="4" w:space="0" w:color="auto"/>
              <w:left w:val="single" w:sz="4" w:space="0" w:color="auto"/>
              <w:bottom w:val="single" w:sz="4" w:space="0" w:color="auto"/>
              <w:right w:val="single" w:sz="4" w:space="0" w:color="auto"/>
            </w:tcBorders>
            <w:vAlign w:val="center"/>
          </w:tcPr>
          <w:p w14:paraId="2601CA23" w14:textId="77777777" w:rsidR="00C27FD3" w:rsidRPr="00D42962" w:rsidRDefault="00D8790D">
            <w:pPr>
              <w:spacing w:after="0" w:line="240" w:lineRule="auto"/>
              <w:jc w:val="center"/>
              <w:rPr>
                <w:rFonts w:ascii="仿宋" w:eastAsia="仿宋" w:hAnsi="仿宋"/>
                <w:sz w:val="21"/>
                <w:szCs w:val="21"/>
              </w:rPr>
            </w:pPr>
            <w:r w:rsidRPr="00D42962">
              <w:rPr>
                <w:rFonts w:ascii="仿宋" w:eastAsia="仿宋" w:hAnsi="仿宋" w:hint="eastAsia"/>
                <w:sz w:val="21"/>
                <w:szCs w:val="21"/>
              </w:rPr>
              <w:t>中东</w:t>
            </w:r>
            <w:proofErr w:type="gramStart"/>
            <w:r w:rsidRPr="00D42962">
              <w:rPr>
                <w:rFonts w:ascii="仿宋" w:eastAsia="仿宋" w:hAnsi="仿宋" w:hint="eastAsia"/>
                <w:sz w:val="21"/>
                <w:szCs w:val="21"/>
              </w:rPr>
              <w:t>中亚史</w:t>
            </w:r>
            <w:proofErr w:type="gramEnd"/>
          </w:p>
        </w:tc>
        <w:tc>
          <w:tcPr>
            <w:tcW w:w="1979" w:type="dxa"/>
            <w:tcBorders>
              <w:top w:val="single" w:sz="4" w:space="0" w:color="auto"/>
              <w:left w:val="nil"/>
              <w:bottom w:val="single" w:sz="4" w:space="0" w:color="auto"/>
              <w:right w:val="single" w:sz="4" w:space="0" w:color="auto"/>
            </w:tcBorders>
            <w:vAlign w:val="center"/>
          </w:tcPr>
          <w:p w14:paraId="2DB4705D"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01中东历史、政治与国际关系</w:t>
            </w:r>
          </w:p>
        </w:tc>
        <w:tc>
          <w:tcPr>
            <w:tcW w:w="1134" w:type="dxa"/>
            <w:tcBorders>
              <w:top w:val="single" w:sz="4" w:space="0" w:color="auto"/>
              <w:left w:val="nil"/>
              <w:bottom w:val="single" w:sz="4" w:space="0" w:color="auto"/>
              <w:right w:val="single" w:sz="4" w:space="0" w:color="auto"/>
            </w:tcBorders>
            <w:vAlign w:val="center"/>
          </w:tcPr>
          <w:p w14:paraId="7E477CD8"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李秉忠</w:t>
            </w:r>
          </w:p>
        </w:tc>
        <w:tc>
          <w:tcPr>
            <w:tcW w:w="2410" w:type="dxa"/>
            <w:tcBorders>
              <w:top w:val="single" w:sz="4" w:space="0" w:color="auto"/>
              <w:left w:val="nil"/>
              <w:bottom w:val="single" w:sz="4" w:space="0" w:color="auto"/>
              <w:right w:val="single" w:sz="4" w:space="0" w:color="auto"/>
            </w:tcBorders>
            <w:vAlign w:val="center"/>
          </w:tcPr>
          <w:p w14:paraId="178D5B3D"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中东历史、政治与国际关系</w:t>
            </w:r>
          </w:p>
        </w:tc>
        <w:tc>
          <w:tcPr>
            <w:tcW w:w="901" w:type="dxa"/>
            <w:vMerge w:val="restart"/>
            <w:tcBorders>
              <w:top w:val="single" w:sz="4" w:space="0" w:color="auto"/>
              <w:left w:val="nil"/>
              <w:right w:val="single" w:sz="4" w:space="0" w:color="auto"/>
            </w:tcBorders>
            <w:vAlign w:val="center"/>
          </w:tcPr>
          <w:p w14:paraId="24F1F4E0" w14:textId="77777777" w:rsidR="00C27FD3" w:rsidRPr="00D42962" w:rsidRDefault="00D8790D">
            <w:pPr>
              <w:spacing w:after="0" w:line="240" w:lineRule="auto"/>
              <w:jc w:val="center"/>
              <w:rPr>
                <w:rFonts w:ascii="仿宋" w:eastAsia="仿宋" w:hAnsi="仿宋"/>
                <w:sz w:val="21"/>
                <w:szCs w:val="21"/>
              </w:rPr>
            </w:pPr>
            <w:r w:rsidRPr="00D42962">
              <w:rPr>
                <w:rFonts w:ascii="仿宋" w:eastAsia="仿宋" w:hAnsi="仿宋" w:hint="eastAsia"/>
                <w:sz w:val="21"/>
                <w:szCs w:val="21"/>
              </w:rPr>
              <w:t>英语</w:t>
            </w:r>
          </w:p>
        </w:tc>
      </w:tr>
      <w:tr w:rsidR="00C27FD3" w:rsidRPr="00D42962" w14:paraId="7C109351" w14:textId="77777777">
        <w:trPr>
          <w:trHeight w:val="319"/>
        </w:trPr>
        <w:tc>
          <w:tcPr>
            <w:tcW w:w="1209" w:type="dxa"/>
            <w:vMerge/>
            <w:tcBorders>
              <w:left w:val="single" w:sz="4" w:space="0" w:color="auto"/>
              <w:right w:val="single" w:sz="4" w:space="0" w:color="auto"/>
            </w:tcBorders>
            <w:vAlign w:val="center"/>
          </w:tcPr>
          <w:p w14:paraId="09E89115" w14:textId="77777777" w:rsidR="00C27FD3" w:rsidRPr="00D42962" w:rsidRDefault="00C27FD3">
            <w:pPr>
              <w:spacing w:after="0" w:line="240" w:lineRule="auto"/>
              <w:jc w:val="center"/>
              <w:rPr>
                <w:rFonts w:ascii="仿宋" w:eastAsia="仿宋" w:hAnsi="仿宋"/>
                <w:sz w:val="21"/>
                <w:szCs w:val="21"/>
              </w:rPr>
            </w:pPr>
          </w:p>
        </w:tc>
        <w:tc>
          <w:tcPr>
            <w:tcW w:w="889" w:type="dxa"/>
            <w:vMerge/>
            <w:tcBorders>
              <w:top w:val="single" w:sz="4" w:space="0" w:color="auto"/>
              <w:left w:val="single" w:sz="4" w:space="0" w:color="auto"/>
              <w:bottom w:val="single" w:sz="4" w:space="0" w:color="auto"/>
              <w:right w:val="single" w:sz="4" w:space="0" w:color="auto"/>
            </w:tcBorders>
            <w:vAlign w:val="center"/>
          </w:tcPr>
          <w:p w14:paraId="3A129B63" w14:textId="77777777" w:rsidR="00C27FD3" w:rsidRPr="00D42962" w:rsidRDefault="00C27FD3">
            <w:pPr>
              <w:spacing w:after="0" w:line="240" w:lineRule="auto"/>
              <w:jc w:val="center"/>
              <w:rPr>
                <w:rFonts w:ascii="仿宋" w:eastAsia="仿宋" w:hAnsi="仿宋"/>
                <w:sz w:val="21"/>
                <w:szCs w:val="21"/>
              </w:rPr>
            </w:pPr>
          </w:p>
        </w:tc>
        <w:tc>
          <w:tcPr>
            <w:tcW w:w="1979" w:type="dxa"/>
            <w:tcBorders>
              <w:top w:val="single" w:sz="4" w:space="0" w:color="auto"/>
              <w:left w:val="nil"/>
              <w:bottom w:val="single" w:sz="4" w:space="0" w:color="auto"/>
              <w:right w:val="single" w:sz="4" w:space="0" w:color="auto"/>
            </w:tcBorders>
            <w:vAlign w:val="center"/>
          </w:tcPr>
          <w:p w14:paraId="76DFE6C0"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02中东史</w:t>
            </w:r>
          </w:p>
        </w:tc>
        <w:tc>
          <w:tcPr>
            <w:tcW w:w="1134" w:type="dxa"/>
            <w:tcBorders>
              <w:top w:val="single" w:sz="4" w:space="0" w:color="auto"/>
              <w:left w:val="nil"/>
              <w:bottom w:val="single" w:sz="4" w:space="0" w:color="auto"/>
              <w:right w:val="single" w:sz="4" w:space="0" w:color="auto"/>
            </w:tcBorders>
            <w:vAlign w:val="center"/>
          </w:tcPr>
          <w:p w14:paraId="06A44006"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何志龙</w:t>
            </w:r>
          </w:p>
        </w:tc>
        <w:tc>
          <w:tcPr>
            <w:tcW w:w="2410" w:type="dxa"/>
            <w:tcBorders>
              <w:top w:val="single" w:sz="4" w:space="0" w:color="auto"/>
              <w:left w:val="nil"/>
              <w:bottom w:val="single" w:sz="4" w:space="0" w:color="auto"/>
              <w:right w:val="single" w:sz="4" w:space="0" w:color="auto"/>
            </w:tcBorders>
            <w:vAlign w:val="center"/>
          </w:tcPr>
          <w:p w14:paraId="6638EBC9"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中东史</w:t>
            </w:r>
          </w:p>
        </w:tc>
        <w:tc>
          <w:tcPr>
            <w:tcW w:w="901" w:type="dxa"/>
            <w:vMerge/>
            <w:tcBorders>
              <w:left w:val="nil"/>
              <w:right w:val="single" w:sz="4" w:space="0" w:color="auto"/>
            </w:tcBorders>
            <w:vAlign w:val="center"/>
          </w:tcPr>
          <w:p w14:paraId="30BA7468" w14:textId="77777777" w:rsidR="00C27FD3" w:rsidRPr="00D42962" w:rsidRDefault="00C27FD3">
            <w:pPr>
              <w:spacing w:after="0" w:line="240" w:lineRule="auto"/>
              <w:jc w:val="center"/>
              <w:rPr>
                <w:rFonts w:ascii="仿宋_GB2312" w:eastAsia="仿宋_GB2312"/>
                <w:sz w:val="21"/>
                <w:szCs w:val="21"/>
              </w:rPr>
            </w:pPr>
          </w:p>
        </w:tc>
      </w:tr>
      <w:tr w:rsidR="00C27FD3" w:rsidRPr="00D42962" w14:paraId="37FD8CEB" w14:textId="77777777">
        <w:trPr>
          <w:trHeight w:val="319"/>
        </w:trPr>
        <w:tc>
          <w:tcPr>
            <w:tcW w:w="1209" w:type="dxa"/>
            <w:vMerge/>
            <w:tcBorders>
              <w:left w:val="single" w:sz="4" w:space="0" w:color="auto"/>
              <w:right w:val="single" w:sz="4" w:space="0" w:color="auto"/>
            </w:tcBorders>
            <w:vAlign w:val="center"/>
          </w:tcPr>
          <w:p w14:paraId="22F08CF4" w14:textId="77777777" w:rsidR="00C27FD3" w:rsidRPr="00D42962" w:rsidRDefault="00C27FD3">
            <w:pPr>
              <w:spacing w:after="0" w:line="240" w:lineRule="auto"/>
              <w:jc w:val="center"/>
              <w:rPr>
                <w:rFonts w:ascii="仿宋" w:eastAsia="仿宋" w:hAnsi="仿宋"/>
                <w:sz w:val="21"/>
                <w:szCs w:val="21"/>
              </w:rPr>
            </w:pPr>
          </w:p>
        </w:tc>
        <w:tc>
          <w:tcPr>
            <w:tcW w:w="889" w:type="dxa"/>
            <w:vMerge/>
            <w:tcBorders>
              <w:top w:val="single" w:sz="4" w:space="0" w:color="auto"/>
              <w:left w:val="single" w:sz="4" w:space="0" w:color="auto"/>
              <w:bottom w:val="single" w:sz="4" w:space="0" w:color="auto"/>
              <w:right w:val="single" w:sz="4" w:space="0" w:color="auto"/>
            </w:tcBorders>
            <w:vAlign w:val="center"/>
          </w:tcPr>
          <w:p w14:paraId="015C304E" w14:textId="77777777" w:rsidR="00C27FD3" w:rsidRPr="00D42962" w:rsidRDefault="00C27FD3">
            <w:pPr>
              <w:spacing w:after="0" w:line="240" w:lineRule="auto"/>
              <w:jc w:val="center"/>
              <w:rPr>
                <w:rFonts w:ascii="仿宋" w:eastAsia="仿宋" w:hAnsi="仿宋"/>
                <w:sz w:val="21"/>
                <w:szCs w:val="21"/>
              </w:rPr>
            </w:pPr>
          </w:p>
        </w:tc>
        <w:tc>
          <w:tcPr>
            <w:tcW w:w="1979" w:type="dxa"/>
            <w:tcBorders>
              <w:top w:val="single" w:sz="4" w:space="0" w:color="auto"/>
              <w:left w:val="nil"/>
              <w:bottom w:val="single" w:sz="4" w:space="0" w:color="auto"/>
              <w:right w:val="single" w:sz="4" w:space="0" w:color="auto"/>
            </w:tcBorders>
            <w:vAlign w:val="center"/>
          </w:tcPr>
          <w:p w14:paraId="48B5D4A3"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03</w:t>
            </w:r>
            <w:proofErr w:type="gramStart"/>
            <w:r w:rsidRPr="00D42962">
              <w:rPr>
                <w:rFonts w:ascii="仿宋" w:eastAsia="仿宋" w:hAnsi="仿宋" w:hint="eastAsia"/>
                <w:sz w:val="21"/>
                <w:szCs w:val="21"/>
              </w:rPr>
              <w:t>中亚史</w:t>
            </w:r>
            <w:proofErr w:type="gramEnd"/>
          </w:p>
        </w:tc>
        <w:tc>
          <w:tcPr>
            <w:tcW w:w="1134" w:type="dxa"/>
            <w:tcBorders>
              <w:top w:val="single" w:sz="4" w:space="0" w:color="auto"/>
              <w:left w:val="nil"/>
              <w:bottom w:val="single" w:sz="4" w:space="0" w:color="auto"/>
              <w:right w:val="single" w:sz="4" w:space="0" w:color="auto"/>
            </w:tcBorders>
            <w:vAlign w:val="center"/>
          </w:tcPr>
          <w:p w14:paraId="02AB42D1"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韩中义</w:t>
            </w:r>
          </w:p>
        </w:tc>
        <w:tc>
          <w:tcPr>
            <w:tcW w:w="2410" w:type="dxa"/>
            <w:tcBorders>
              <w:top w:val="single" w:sz="4" w:space="0" w:color="auto"/>
              <w:left w:val="nil"/>
              <w:bottom w:val="single" w:sz="4" w:space="0" w:color="auto"/>
              <w:right w:val="single" w:sz="4" w:space="0" w:color="auto"/>
            </w:tcBorders>
            <w:vAlign w:val="center"/>
          </w:tcPr>
          <w:p w14:paraId="7F2F0372" w14:textId="77777777" w:rsidR="00C27FD3" w:rsidRPr="00D42962" w:rsidRDefault="00D8790D">
            <w:pPr>
              <w:spacing w:after="0" w:line="240" w:lineRule="auto"/>
              <w:rPr>
                <w:rFonts w:ascii="仿宋" w:eastAsia="仿宋" w:hAnsi="仿宋"/>
                <w:sz w:val="21"/>
                <w:szCs w:val="21"/>
              </w:rPr>
            </w:pPr>
            <w:proofErr w:type="gramStart"/>
            <w:r w:rsidRPr="00D42962">
              <w:rPr>
                <w:rFonts w:ascii="仿宋" w:eastAsia="仿宋" w:hAnsi="仿宋" w:hint="eastAsia"/>
                <w:sz w:val="21"/>
                <w:szCs w:val="21"/>
              </w:rPr>
              <w:t>中亚史</w:t>
            </w:r>
            <w:proofErr w:type="gramEnd"/>
          </w:p>
        </w:tc>
        <w:tc>
          <w:tcPr>
            <w:tcW w:w="901" w:type="dxa"/>
            <w:vMerge/>
            <w:tcBorders>
              <w:left w:val="nil"/>
              <w:right w:val="single" w:sz="4" w:space="0" w:color="auto"/>
            </w:tcBorders>
            <w:vAlign w:val="center"/>
          </w:tcPr>
          <w:p w14:paraId="49A41D1C" w14:textId="77777777" w:rsidR="00C27FD3" w:rsidRPr="00D42962" w:rsidRDefault="00C27FD3">
            <w:pPr>
              <w:spacing w:after="0" w:line="240" w:lineRule="auto"/>
              <w:jc w:val="center"/>
              <w:rPr>
                <w:rFonts w:ascii="仿宋_GB2312" w:eastAsia="仿宋_GB2312"/>
                <w:sz w:val="21"/>
                <w:szCs w:val="21"/>
              </w:rPr>
            </w:pPr>
          </w:p>
        </w:tc>
      </w:tr>
      <w:tr w:rsidR="00C27FD3" w:rsidRPr="00D42962" w14:paraId="04A21FC7" w14:textId="77777777">
        <w:trPr>
          <w:trHeight w:val="319"/>
        </w:trPr>
        <w:tc>
          <w:tcPr>
            <w:tcW w:w="1209" w:type="dxa"/>
            <w:vMerge/>
            <w:tcBorders>
              <w:left w:val="single" w:sz="4" w:space="0" w:color="auto"/>
              <w:right w:val="single" w:sz="4" w:space="0" w:color="auto"/>
            </w:tcBorders>
            <w:vAlign w:val="center"/>
          </w:tcPr>
          <w:p w14:paraId="1513F3BB" w14:textId="77777777" w:rsidR="00C27FD3" w:rsidRPr="00D42962" w:rsidRDefault="00C27FD3">
            <w:pPr>
              <w:spacing w:after="0" w:line="240" w:lineRule="auto"/>
              <w:jc w:val="center"/>
              <w:rPr>
                <w:rFonts w:ascii="仿宋" w:eastAsia="仿宋" w:hAnsi="仿宋"/>
                <w:sz w:val="21"/>
                <w:szCs w:val="21"/>
              </w:rPr>
            </w:pPr>
          </w:p>
        </w:tc>
        <w:tc>
          <w:tcPr>
            <w:tcW w:w="889" w:type="dxa"/>
            <w:vMerge w:val="restart"/>
            <w:tcBorders>
              <w:top w:val="single" w:sz="4" w:space="0" w:color="auto"/>
              <w:left w:val="single" w:sz="4" w:space="0" w:color="auto"/>
              <w:right w:val="single" w:sz="4" w:space="0" w:color="auto"/>
            </w:tcBorders>
            <w:vAlign w:val="center"/>
          </w:tcPr>
          <w:p w14:paraId="397A170A" w14:textId="77777777" w:rsidR="00C27FD3" w:rsidRPr="00D42962" w:rsidRDefault="00D8790D">
            <w:pPr>
              <w:jc w:val="center"/>
              <w:rPr>
                <w:rFonts w:ascii="仿宋" w:eastAsia="仿宋" w:hAnsi="仿宋"/>
                <w:sz w:val="21"/>
                <w:szCs w:val="21"/>
              </w:rPr>
            </w:pPr>
            <w:r w:rsidRPr="00D42962">
              <w:rPr>
                <w:rFonts w:ascii="仿宋" w:eastAsia="仿宋" w:hAnsi="仿宋" w:hint="eastAsia"/>
                <w:sz w:val="21"/>
                <w:szCs w:val="21"/>
              </w:rPr>
              <w:t>欧洲史</w:t>
            </w:r>
          </w:p>
        </w:tc>
        <w:tc>
          <w:tcPr>
            <w:tcW w:w="1979" w:type="dxa"/>
            <w:tcBorders>
              <w:top w:val="single" w:sz="4" w:space="0" w:color="auto"/>
              <w:left w:val="nil"/>
              <w:bottom w:val="single" w:sz="4" w:space="0" w:color="auto"/>
              <w:right w:val="single" w:sz="4" w:space="0" w:color="auto"/>
            </w:tcBorders>
            <w:vAlign w:val="center"/>
          </w:tcPr>
          <w:p w14:paraId="1BD2A6C3"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04医学社会史、中世纪史</w:t>
            </w:r>
          </w:p>
        </w:tc>
        <w:tc>
          <w:tcPr>
            <w:tcW w:w="1134" w:type="dxa"/>
            <w:tcBorders>
              <w:top w:val="single" w:sz="4" w:space="0" w:color="auto"/>
              <w:left w:val="nil"/>
              <w:bottom w:val="single" w:sz="4" w:space="0" w:color="auto"/>
              <w:right w:val="single" w:sz="4" w:space="0" w:color="auto"/>
            </w:tcBorders>
            <w:vAlign w:val="center"/>
          </w:tcPr>
          <w:p w14:paraId="7B544F4B" w14:textId="77777777" w:rsidR="00C27FD3" w:rsidRPr="00D42962" w:rsidRDefault="00D8790D">
            <w:pPr>
              <w:spacing w:after="0" w:line="240" w:lineRule="auto"/>
              <w:jc w:val="center"/>
              <w:rPr>
                <w:rFonts w:ascii="仿宋" w:eastAsia="仿宋" w:hAnsi="仿宋"/>
                <w:color w:val="000000"/>
                <w:sz w:val="21"/>
                <w:szCs w:val="21"/>
              </w:rPr>
            </w:pPr>
            <w:r w:rsidRPr="00D42962">
              <w:rPr>
                <w:rFonts w:ascii="仿宋" w:eastAsia="仿宋" w:hAnsi="仿宋" w:hint="eastAsia"/>
                <w:color w:val="000000"/>
                <w:sz w:val="21"/>
                <w:szCs w:val="21"/>
              </w:rPr>
              <w:t>李化成</w:t>
            </w:r>
          </w:p>
        </w:tc>
        <w:tc>
          <w:tcPr>
            <w:tcW w:w="2410" w:type="dxa"/>
            <w:tcBorders>
              <w:top w:val="single" w:sz="4" w:space="0" w:color="auto"/>
              <w:left w:val="nil"/>
              <w:bottom w:val="single" w:sz="4" w:space="0" w:color="auto"/>
              <w:right w:val="single" w:sz="4" w:space="0" w:color="auto"/>
            </w:tcBorders>
            <w:vAlign w:val="center"/>
          </w:tcPr>
          <w:p w14:paraId="6C72E2E2"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医学社会史、中世纪史</w:t>
            </w:r>
          </w:p>
        </w:tc>
        <w:tc>
          <w:tcPr>
            <w:tcW w:w="901" w:type="dxa"/>
            <w:vMerge/>
            <w:tcBorders>
              <w:left w:val="nil"/>
              <w:right w:val="single" w:sz="4" w:space="0" w:color="auto"/>
            </w:tcBorders>
            <w:vAlign w:val="center"/>
          </w:tcPr>
          <w:p w14:paraId="0E76F503" w14:textId="77777777" w:rsidR="00C27FD3" w:rsidRPr="00D42962" w:rsidRDefault="00C27FD3">
            <w:pPr>
              <w:spacing w:after="0" w:line="240" w:lineRule="auto"/>
              <w:jc w:val="center"/>
              <w:rPr>
                <w:rFonts w:ascii="仿宋_GB2312" w:eastAsia="仿宋_GB2312"/>
                <w:sz w:val="21"/>
                <w:szCs w:val="21"/>
              </w:rPr>
            </w:pPr>
          </w:p>
        </w:tc>
      </w:tr>
      <w:tr w:rsidR="00C27FD3" w:rsidRPr="00D42962" w14:paraId="4894EB4C" w14:textId="77777777">
        <w:trPr>
          <w:trHeight w:val="263"/>
        </w:trPr>
        <w:tc>
          <w:tcPr>
            <w:tcW w:w="1209" w:type="dxa"/>
            <w:vMerge/>
            <w:tcBorders>
              <w:left w:val="single" w:sz="4" w:space="0" w:color="auto"/>
              <w:right w:val="single" w:sz="4" w:space="0" w:color="auto"/>
            </w:tcBorders>
            <w:vAlign w:val="center"/>
          </w:tcPr>
          <w:p w14:paraId="5AA9C4CC" w14:textId="77777777" w:rsidR="00C27FD3" w:rsidRPr="00D42962" w:rsidRDefault="00C27FD3">
            <w:pPr>
              <w:spacing w:after="0" w:line="240" w:lineRule="auto"/>
              <w:jc w:val="center"/>
              <w:rPr>
                <w:rFonts w:ascii="仿宋" w:eastAsia="仿宋" w:hAnsi="仿宋"/>
                <w:sz w:val="21"/>
                <w:szCs w:val="21"/>
              </w:rPr>
            </w:pPr>
          </w:p>
        </w:tc>
        <w:tc>
          <w:tcPr>
            <w:tcW w:w="889" w:type="dxa"/>
            <w:vMerge/>
            <w:tcBorders>
              <w:left w:val="single" w:sz="4" w:space="0" w:color="auto"/>
              <w:right w:val="single" w:sz="4" w:space="0" w:color="auto"/>
            </w:tcBorders>
            <w:vAlign w:val="center"/>
          </w:tcPr>
          <w:p w14:paraId="3DEFA618" w14:textId="77777777" w:rsidR="00C27FD3" w:rsidRPr="00D42962" w:rsidRDefault="00C27FD3">
            <w:pPr>
              <w:jc w:val="center"/>
              <w:rPr>
                <w:rFonts w:ascii="仿宋" w:eastAsia="仿宋" w:hAnsi="仿宋"/>
                <w:sz w:val="21"/>
                <w:szCs w:val="21"/>
              </w:rPr>
            </w:pPr>
          </w:p>
        </w:tc>
        <w:tc>
          <w:tcPr>
            <w:tcW w:w="1979" w:type="dxa"/>
            <w:tcBorders>
              <w:top w:val="single" w:sz="4" w:space="0" w:color="auto"/>
              <w:left w:val="nil"/>
              <w:bottom w:val="single" w:sz="4" w:space="0" w:color="auto"/>
              <w:right w:val="single" w:sz="4" w:space="0" w:color="auto"/>
            </w:tcBorders>
            <w:vAlign w:val="center"/>
          </w:tcPr>
          <w:p w14:paraId="2DC3B459"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05俄国近现代史</w:t>
            </w:r>
          </w:p>
        </w:tc>
        <w:tc>
          <w:tcPr>
            <w:tcW w:w="1134" w:type="dxa"/>
            <w:tcBorders>
              <w:top w:val="single" w:sz="4" w:space="0" w:color="auto"/>
              <w:left w:val="nil"/>
              <w:bottom w:val="single" w:sz="4" w:space="0" w:color="auto"/>
              <w:right w:val="single" w:sz="4" w:space="0" w:color="auto"/>
            </w:tcBorders>
            <w:vAlign w:val="center"/>
          </w:tcPr>
          <w:p w14:paraId="47EA74B3" w14:textId="77777777" w:rsidR="00C27FD3" w:rsidRPr="00D42962" w:rsidRDefault="00D8790D">
            <w:pPr>
              <w:spacing w:after="0" w:line="240" w:lineRule="auto"/>
              <w:jc w:val="center"/>
              <w:rPr>
                <w:rFonts w:ascii="仿宋" w:eastAsia="仿宋" w:hAnsi="仿宋"/>
                <w:color w:val="000000"/>
                <w:sz w:val="21"/>
                <w:szCs w:val="21"/>
              </w:rPr>
            </w:pPr>
            <w:proofErr w:type="gramStart"/>
            <w:r w:rsidRPr="00D42962">
              <w:rPr>
                <w:rFonts w:ascii="仿宋" w:eastAsia="仿宋" w:hAnsi="仿宋" w:hint="eastAsia"/>
                <w:color w:val="000000"/>
                <w:sz w:val="21"/>
                <w:szCs w:val="21"/>
              </w:rPr>
              <w:t>赵旭黎</w:t>
            </w:r>
            <w:proofErr w:type="gramEnd"/>
          </w:p>
        </w:tc>
        <w:tc>
          <w:tcPr>
            <w:tcW w:w="2410" w:type="dxa"/>
            <w:tcBorders>
              <w:top w:val="single" w:sz="4" w:space="0" w:color="auto"/>
              <w:left w:val="nil"/>
              <w:bottom w:val="single" w:sz="4" w:space="0" w:color="auto"/>
              <w:right w:val="single" w:sz="4" w:space="0" w:color="auto"/>
            </w:tcBorders>
            <w:vAlign w:val="center"/>
          </w:tcPr>
          <w:p w14:paraId="088BE3FA"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俄国近现代史</w:t>
            </w:r>
          </w:p>
        </w:tc>
        <w:tc>
          <w:tcPr>
            <w:tcW w:w="901" w:type="dxa"/>
            <w:vMerge/>
            <w:tcBorders>
              <w:left w:val="nil"/>
              <w:right w:val="single" w:sz="4" w:space="0" w:color="auto"/>
            </w:tcBorders>
            <w:vAlign w:val="center"/>
          </w:tcPr>
          <w:p w14:paraId="79B5A557" w14:textId="77777777" w:rsidR="00C27FD3" w:rsidRPr="00D42962" w:rsidRDefault="00C27FD3">
            <w:pPr>
              <w:spacing w:after="0" w:line="240" w:lineRule="auto"/>
              <w:jc w:val="center"/>
              <w:rPr>
                <w:rFonts w:ascii="仿宋_GB2312" w:eastAsia="仿宋_GB2312"/>
                <w:sz w:val="21"/>
                <w:szCs w:val="21"/>
              </w:rPr>
            </w:pPr>
          </w:p>
        </w:tc>
      </w:tr>
      <w:tr w:rsidR="00C27FD3" w:rsidRPr="00D42962" w14:paraId="573A1833" w14:textId="77777777">
        <w:trPr>
          <w:trHeight w:val="263"/>
        </w:trPr>
        <w:tc>
          <w:tcPr>
            <w:tcW w:w="1209" w:type="dxa"/>
            <w:vMerge/>
            <w:tcBorders>
              <w:left w:val="single" w:sz="4" w:space="0" w:color="auto"/>
              <w:bottom w:val="single" w:sz="4" w:space="0" w:color="auto"/>
              <w:right w:val="single" w:sz="4" w:space="0" w:color="auto"/>
            </w:tcBorders>
            <w:vAlign w:val="center"/>
          </w:tcPr>
          <w:p w14:paraId="1413A3A5" w14:textId="77777777" w:rsidR="00C27FD3" w:rsidRPr="00D42962" w:rsidRDefault="00C27FD3">
            <w:pPr>
              <w:spacing w:after="0" w:line="240" w:lineRule="auto"/>
              <w:jc w:val="center"/>
              <w:rPr>
                <w:rFonts w:ascii="仿宋" w:eastAsia="仿宋" w:hAnsi="仿宋"/>
                <w:sz w:val="21"/>
                <w:szCs w:val="21"/>
              </w:rPr>
            </w:pPr>
          </w:p>
        </w:tc>
        <w:tc>
          <w:tcPr>
            <w:tcW w:w="889" w:type="dxa"/>
            <w:vMerge/>
            <w:tcBorders>
              <w:left w:val="single" w:sz="4" w:space="0" w:color="auto"/>
              <w:bottom w:val="single" w:sz="4" w:space="0" w:color="auto"/>
              <w:right w:val="single" w:sz="4" w:space="0" w:color="auto"/>
            </w:tcBorders>
            <w:vAlign w:val="center"/>
          </w:tcPr>
          <w:p w14:paraId="5079AD09" w14:textId="77777777" w:rsidR="00C27FD3" w:rsidRPr="00D42962" w:rsidRDefault="00C27FD3">
            <w:pPr>
              <w:jc w:val="center"/>
              <w:rPr>
                <w:rFonts w:ascii="仿宋" w:eastAsia="仿宋" w:hAnsi="仿宋"/>
                <w:sz w:val="21"/>
                <w:szCs w:val="21"/>
              </w:rPr>
            </w:pPr>
          </w:p>
        </w:tc>
        <w:tc>
          <w:tcPr>
            <w:tcW w:w="1979" w:type="dxa"/>
            <w:tcBorders>
              <w:top w:val="single" w:sz="4" w:space="0" w:color="auto"/>
              <w:left w:val="nil"/>
              <w:bottom w:val="single" w:sz="4" w:space="0" w:color="auto"/>
              <w:right w:val="single" w:sz="4" w:space="0" w:color="auto"/>
            </w:tcBorders>
            <w:vAlign w:val="center"/>
          </w:tcPr>
          <w:p w14:paraId="66EFFFAB"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06欧洲音乐史</w:t>
            </w:r>
          </w:p>
        </w:tc>
        <w:tc>
          <w:tcPr>
            <w:tcW w:w="1134" w:type="dxa"/>
            <w:tcBorders>
              <w:top w:val="single" w:sz="4" w:space="0" w:color="auto"/>
              <w:left w:val="nil"/>
              <w:bottom w:val="single" w:sz="4" w:space="0" w:color="auto"/>
              <w:right w:val="single" w:sz="4" w:space="0" w:color="auto"/>
            </w:tcBorders>
            <w:vAlign w:val="center"/>
          </w:tcPr>
          <w:p w14:paraId="20303550" w14:textId="77777777" w:rsidR="00C27FD3" w:rsidRPr="00D42962" w:rsidRDefault="00D8790D">
            <w:pPr>
              <w:spacing w:after="0" w:line="240" w:lineRule="auto"/>
              <w:jc w:val="center"/>
              <w:rPr>
                <w:rFonts w:ascii="仿宋" w:eastAsia="仿宋" w:hAnsi="仿宋"/>
                <w:color w:val="000000"/>
                <w:sz w:val="21"/>
                <w:szCs w:val="21"/>
              </w:rPr>
            </w:pPr>
            <w:proofErr w:type="gramStart"/>
            <w:r w:rsidRPr="00D42962">
              <w:rPr>
                <w:rFonts w:ascii="仿宋" w:eastAsia="仿宋" w:hAnsi="仿宋" w:hint="eastAsia"/>
                <w:color w:val="000000"/>
                <w:sz w:val="21"/>
                <w:szCs w:val="21"/>
              </w:rPr>
              <w:t>宫宏宇</w:t>
            </w:r>
            <w:proofErr w:type="gramEnd"/>
          </w:p>
          <w:p w14:paraId="747A1101" w14:textId="77777777" w:rsidR="00C27FD3" w:rsidRPr="00D42962" w:rsidRDefault="00D8790D">
            <w:pPr>
              <w:spacing w:after="0" w:line="240" w:lineRule="auto"/>
              <w:jc w:val="center"/>
              <w:rPr>
                <w:rFonts w:ascii="仿宋" w:eastAsia="仿宋" w:hAnsi="仿宋"/>
                <w:color w:val="000000"/>
                <w:sz w:val="21"/>
                <w:szCs w:val="21"/>
              </w:rPr>
            </w:pPr>
            <w:proofErr w:type="gramStart"/>
            <w:r w:rsidRPr="00D42962">
              <w:rPr>
                <w:rFonts w:ascii="仿宋" w:eastAsia="仿宋" w:hAnsi="仿宋" w:hint="eastAsia"/>
                <w:color w:val="000000"/>
                <w:sz w:val="21"/>
                <w:szCs w:val="21"/>
              </w:rPr>
              <w:t>黄键</w:t>
            </w:r>
            <w:proofErr w:type="gramEnd"/>
          </w:p>
        </w:tc>
        <w:tc>
          <w:tcPr>
            <w:tcW w:w="2410" w:type="dxa"/>
            <w:tcBorders>
              <w:top w:val="single" w:sz="4" w:space="0" w:color="auto"/>
              <w:left w:val="nil"/>
              <w:bottom w:val="single" w:sz="4" w:space="0" w:color="auto"/>
              <w:right w:val="single" w:sz="4" w:space="0" w:color="auto"/>
            </w:tcBorders>
            <w:vAlign w:val="center"/>
          </w:tcPr>
          <w:p w14:paraId="09EB567E" w14:textId="77777777" w:rsidR="00C27FD3" w:rsidRPr="00D42962" w:rsidRDefault="00D8790D">
            <w:pPr>
              <w:spacing w:after="0" w:line="240" w:lineRule="auto"/>
              <w:rPr>
                <w:rFonts w:ascii="仿宋" w:eastAsia="仿宋" w:hAnsi="仿宋"/>
                <w:sz w:val="21"/>
                <w:szCs w:val="21"/>
              </w:rPr>
            </w:pPr>
            <w:r w:rsidRPr="00D42962">
              <w:rPr>
                <w:rFonts w:ascii="仿宋" w:eastAsia="仿宋" w:hAnsi="仿宋" w:hint="eastAsia"/>
                <w:sz w:val="21"/>
                <w:szCs w:val="21"/>
              </w:rPr>
              <w:t>音乐综合（西方音乐史、曲式分析、和声学）</w:t>
            </w:r>
          </w:p>
        </w:tc>
        <w:tc>
          <w:tcPr>
            <w:tcW w:w="901" w:type="dxa"/>
            <w:tcBorders>
              <w:left w:val="nil"/>
              <w:bottom w:val="single" w:sz="4" w:space="0" w:color="auto"/>
              <w:right w:val="single" w:sz="4" w:space="0" w:color="auto"/>
            </w:tcBorders>
            <w:vAlign w:val="center"/>
          </w:tcPr>
          <w:p w14:paraId="2461CE75" w14:textId="77777777" w:rsidR="00C27FD3" w:rsidRPr="00D42962" w:rsidRDefault="00C27FD3">
            <w:pPr>
              <w:spacing w:after="0" w:line="240" w:lineRule="auto"/>
              <w:jc w:val="center"/>
              <w:rPr>
                <w:rFonts w:ascii="仿宋_GB2312" w:eastAsia="仿宋_GB2312"/>
                <w:sz w:val="21"/>
                <w:szCs w:val="21"/>
              </w:rPr>
            </w:pPr>
          </w:p>
        </w:tc>
      </w:tr>
    </w:tbl>
    <w:p w14:paraId="6ABF311E" w14:textId="77777777" w:rsidR="00C27FD3" w:rsidRPr="00D42962" w:rsidRDefault="00D8790D">
      <w:pPr>
        <w:pStyle w:val="ac"/>
        <w:shd w:val="clear" w:color="auto" w:fill="FFFFFF"/>
        <w:spacing w:beforeLines="50" w:before="156" w:beforeAutospacing="0" w:after="0" w:afterAutospacing="0" w:line="202" w:lineRule="atLeast"/>
        <w:rPr>
          <w:rFonts w:ascii="黑体" w:eastAsia="黑体" w:hAnsi="黑体"/>
          <w:color w:val="000000"/>
          <w:sz w:val="32"/>
        </w:rPr>
      </w:pPr>
      <w:r w:rsidRPr="00D42962">
        <w:rPr>
          <w:rFonts w:hint="eastAsia"/>
          <w:color w:val="000000"/>
          <w:sz w:val="21"/>
          <w:szCs w:val="21"/>
        </w:rPr>
        <w:t>备注：表中导师均可招收</w:t>
      </w:r>
      <w:proofErr w:type="gramStart"/>
      <w:r w:rsidRPr="00D42962">
        <w:rPr>
          <w:rFonts w:hint="eastAsia"/>
          <w:color w:val="000000"/>
          <w:sz w:val="21"/>
          <w:szCs w:val="21"/>
        </w:rPr>
        <w:t>少民骨干</w:t>
      </w:r>
      <w:proofErr w:type="gramEnd"/>
      <w:r w:rsidRPr="00D42962">
        <w:rPr>
          <w:rFonts w:hint="eastAsia"/>
          <w:color w:val="000000"/>
          <w:sz w:val="21"/>
          <w:szCs w:val="21"/>
        </w:rPr>
        <w:t>博士生，其中带</w:t>
      </w:r>
      <w:r w:rsidRPr="00D42962">
        <w:rPr>
          <w:rFonts w:hint="eastAsia"/>
          <w:color w:val="000000"/>
          <w:sz w:val="22"/>
          <w:szCs w:val="22"/>
        </w:rPr>
        <w:t>﹡</w:t>
      </w:r>
      <w:r w:rsidRPr="00D42962">
        <w:rPr>
          <w:rFonts w:hint="eastAsia"/>
          <w:color w:val="000000"/>
          <w:sz w:val="21"/>
          <w:szCs w:val="21"/>
        </w:rPr>
        <w:t>号的导师只招收</w:t>
      </w:r>
      <w:proofErr w:type="gramStart"/>
      <w:r w:rsidRPr="00D42962">
        <w:rPr>
          <w:rFonts w:hint="eastAsia"/>
          <w:color w:val="000000"/>
          <w:sz w:val="21"/>
          <w:szCs w:val="21"/>
        </w:rPr>
        <w:t>少民骨干</w:t>
      </w:r>
      <w:proofErr w:type="gramEnd"/>
      <w:r w:rsidRPr="00D42962">
        <w:rPr>
          <w:rFonts w:hint="eastAsia"/>
          <w:color w:val="000000"/>
          <w:sz w:val="21"/>
          <w:szCs w:val="21"/>
        </w:rPr>
        <w:t>博士生。</w:t>
      </w:r>
    </w:p>
    <w:p w14:paraId="43CC4EE0" w14:textId="77777777" w:rsidR="00C27FD3" w:rsidRPr="00D42962" w:rsidRDefault="00D8790D">
      <w:pPr>
        <w:spacing w:after="0" w:line="240" w:lineRule="auto"/>
        <w:ind w:firstLineChars="200" w:firstLine="640"/>
        <w:rPr>
          <w:rFonts w:ascii="黑体" w:eastAsia="黑体" w:hAnsi="黑体"/>
          <w:sz w:val="32"/>
        </w:rPr>
      </w:pPr>
      <w:r w:rsidRPr="00D42962">
        <w:rPr>
          <w:rFonts w:ascii="黑体" w:eastAsia="黑体" w:hAnsi="黑体" w:hint="eastAsia"/>
          <w:sz w:val="32"/>
        </w:rPr>
        <w:t>三、申请考核条件说明</w:t>
      </w:r>
    </w:p>
    <w:p w14:paraId="0FFAAE56"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hint="eastAsia"/>
          <w:sz w:val="32"/>
        </w:rPr>
        <w:t>（一）外国语</w:t>
      </w:r>
    </w:p>
    <w:p w14:paraId="1EFECD3F"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sz w:val="32"/>
        </w:rPr>
        <w:t>1.英语成绩（水平）满足以下条件之一：</w:t>
      </w:r>
    </w:p>
    <w:p w14:paraId="30149F9D"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sz w:val="32"/>
        </w:rPr>
        <w:fldChar w:fldCharType="begin"/>
      </w:r>
      <w:r w:rsidRPr="00D42962">
        <w:rPr>
          <w:rFonts w:ascii="仿宋" w:eastAsia="仿宋" w:hAnsi="仿宋"/>
          <w:sz w:val="32"/>
        </w:rPr>
        <w:instrText xml:space="preserve"> </w:instrText>
      </w:r>
      <w:r w:rsidRPr="00D42962">
        <w:rPr>
          <w:rFonts w:ascii="仿宋" w:eastAsia="仿宋" w:hAnsi="仿宋" w:hint="eastAsia"/>
          <w:sz w:val="32"/>
        </w:rPr>
        <w:instrText>eq \o\ac(○,</w:instrText>
      </w:r>
      <w:r w:rsidRPr="00D42962">
        <w:rPr>
          <w:rFonts w:ascii="仿宋" w:eastAsia="仿宋" w:hAnsi="仿宋" w:hint="eastAsia"/>
          <w:position w:val="4"/>
        </w:rPr>
        <w:instrText>1</w:instrText>
      </w:r>
      <w:r w:rsidRPr="00D42962">
        <w:rPr>
          <w:rFonts w:ascii="仿宋" w:eastAsia="仿宋" w:hAnsi="仿宋" w:hint="eastAsia"/>
          <w:sz w:val="32"/>
        </w:rPr>
        <w:instrText>)</w:instrText>
      </w:r>
      <w:r w:rsidRPr="00D42962">
        <w:rPr>
          <w:rFonts w:ascii="仿宋" w:eastAsia="仿宋" w:hAnsi="仿宋"/>
          <w:sz w:val="32"/>
        </w:rPr>
        <w:fldChar w:fldCharType="end"/>
      </w:r>
      <w:r w:rsidRPr="00D42962">
        <w:rPr>
          <w:rFonts w:ascii="仿宋" w:eastAsia="仿宋" w:hAnsi="仿宋" w:hint="eastAsia"/>
          <w:sz w:val="32"/>
        </w:rPr>
        <w:t>全国大学英语六级</w:t>
      </w:r>
      <w:r w:rsidRPr="00D42962">
        <w:rPr>
          <w:rFonts w:ascii="仿宋" w:eastAsia="仿宋" w:hAnsi="仿宋"/>
          <w:sz w:val="32"/>
        </w:rPr>
        <w:t>425分及以上（5年内有效）；</w:t>
      </w:r>
    </w:p>
    <w:p w14:paraId="223C0694"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sz w:val="32"/>
        </w:rPr>
        <w:fldChar w:fldCharType="begin"/>
      </w:r>
      <w:r w:rsidRPr="00D42962">
        <w:rPr>
          <w:rFonts w:ascii="仿宋" w:eastAsia="仿宋" w:hAnsi="仿宋"/>
          <w:sz w:val="32"/>
        </w:rPr>
        <w:instrText xml:space="preserve"> </w:instrText>
      </w:r>
      <w:r w:rsidRPr="00D42962">
        <w:rPr>
          <w:rFonts w:ascii="仿宋" w:eastAsia="仿宋" w:hAnsi="仿宋" w:hint="eastAsia"/>
          <w:sz w:val="32"/>
        </w:rPr>
        <w:instrText>eq \o\ac(○,</w:instrText>
      </w:r>
      <w:r w:rsidRPr="00D42962">
        <w:rPr>
          <w:rFonts w:ascii="仿宋" w:eastAsia="仿宋" w:hAnsi="仿宋" w:hint="eastAsia"/>
          <w:position w:val="4"/>
        </w:rPr>
        <w:instrText>2</w:instrText>
      </w:r>
      <w:r w:rsidRPr="00D42962">
        <w:rPr>
          <w:rFonts w:ascii="仿宋" w:eastAsia="仿宋" w:hAnsi="仿宋" w:hint="eastAsia"/>
          <w:sz w:val="32"/>
        </w:rPr>
        <w:instrText>)</w:instrText>
      </w:r>
      <w:r w:rsidRPr="00D42962">
        <w:rPr>
          <w:rFonts w:ascii="仿宋" w:eastAsia="仿宋" w:hAnsi="仿宋"/>
          <w:sz w:val="32"/>
        </w:rPr>
        <w:fldChar w:fldCharType="end"/>
      </w:r>
      <w:r w:rsidRPr="00D42962">
        <w:rPr>
          <w:rFonts w:ascii="仿宋" w:eastAsia="仿宋" w:hAnsi="仿宋" w:hint="eastAsia"/>
          <w:sz w:val="32"/>
        </w:rPr>
        <w:t>本科或硕士为全日制英语语言文学相应专业毕业，且获得国家英语专业四级及以上等级考试合格证书；</w:t>
      </w:r>
    </w:p>
    <w:p w14:paraId="73D52C9C"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sz w:val="32"/>
        </w:rPr>
        <w:fldChar w:fldCharType="begin"/>
      </w:r>
      <w:r w:rsidRPr="00D42962">
        <w:rPr>
          <w:rFonts w:ascii="仿宋" w:eastAsia="仿宋" w:hAnsi="仿宋"/>
          <w:sz w:val="32"/>
        </w:rPr>
        <w:instrText xml:space="preserve"> </w:instrText>
      </w:r>
      <w:r w:rsidRPr="00D42962">
        <w:rPr>
          <w:rFonts w:ascii="仿宋" w:eastAsia="仿宋" w:hAnsi="仿宋" w:hint="eastAsia"/>
          <w:sz w:val="32"/>
        </w:rPr>
        <w:instrText>eq \o\ac(○,</w:instrText>
      </w:r>
      <w:r w:rsidRPr="00D42962">
        <w:rPr>
          <w:rFonts w:ascii="仿宋" w:eastAsia="仿宋" w:hAnsi="仿宋" w:hint="eastAsia"/>
          <w:position w:val="4"/>
        </w:rPr>
        <w:instrText>3</w:instrText>
      </w:r>
      <w:r w:rsidRPr="00D42962">
        <w:rPr>
          <w:rFonts w:ascii="仿宋" w:eastAsia="仿宋" w:hAnsi="仿宋" w:hint="eastAsia"/>
          <w:sz w:val="32"/>
        </w:rPr>
        <w:instrText>)</w:instrText>
      </w:r>
      <w:r w:rsidRPr="00D42962">
        <w:rPr>
          <w:rFonts w:ascii="仿宋" w:eastAsia="仿宋" w:hAnsi="仿宋"/>
          <w:sz w:val="32"/>
        </w:rPr>
        <w:fldChar w:fldCharType="end"/>
      </w:r>
      <w:r w:rsidRPr="00D42962">
        <w:rPr>
          <w:rFonts w:ascii="仿宋" w:eastAsia="仿宋" w:hAnsi="仿宋" w:hint="eastAsia"/>
          <w:sz w:val="32"/>
        </w:rPr>
        <w:t>在相应英语国家获得硕士学位；</w:t>
      </w:r>
    </w:p>
    <w:p w14:paraId="541D5C80"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sz w:val="32"/>
        </w:rPr>
        <w:fldChar w:fldCharType="begin"/>
      </w:r>
      <w:r w:rsidRPr="00D42962">
        <w:rPr>
          <w:rFonts w:ascii="仿宋" w:eastAsia="仿宋" w:hAnsi="仿宋"/>
          <w:sz w:val="32"/>
        </w:rPr>
        <w:instrText xml:space="preserve"> </w:instrText>
      </w:r>
      <w:r w:rsidRPr="00D42962">
        <w:rPr>
          <w:rFonts w:ascii="仿宋" w:eastAsia="仿宋" w:hAnsi="仿宋" w:hint="eastAsia"/>
          <w:sz w:val="32"/>
        </w:rPr>
        <w:instrText>eq \o\ac(○,</w:instrText>
      </w:r>
      <w:r w:rsidRPr="00D42962">
        <w:rPr>
          <w:rFonts w:ascii="仿宋" w:eastAsia="仿宋" w:hAnsi="仿宋" w:hint="eastAsia"/>
          <w:position w:val="4"/>
        </w:rPr>
        <w:instrText>4</w:instrText>
      </w:r>
      <w:r w:rsidRPr="00D42962">
        <w:rPr>
          <w:rFonts w:ascii="仿宋" w:eastAsia="仿宋" w:hAnsi="仿宋" w:hint="eastAsia"/>
          <w:sz w:val="32"/>
        </w:rPr>
        <w:instrText>)</w:instrText>
      </w:r>
      <w:r w:rsidRPr="00D42962">
        <w:rPr>
          <w:rFonts w:ascii="仿宋" w:eastAsia="仿宋" w:hAnsi="仿宋"/>
          <w:sz w:val="32"/>
        </w:rPr>
        <w:fldChar w:fldCharType="end"/>
      </w:r>
      <w:r w:rsidRPr="00D42962">
        <w:rPr>
          <w:rFonts w:ascii="仿宋" w:eastAsia="仿宋" w:hAnsi="仿宋" w:hint="eastAsia"/>
          <w:sz w:val="32"/>
        </w:rPr>
        <w:t>新托福（</w:t>
      </w:r>
      <w:r w:rsidRPr="00D42962">
        <w:rPr>
          <w:rFonts w:ascii="仿宋" w:eastAsia="仿宋" w:hAnsi="仿宋"/>
          <w:sz w:val="32"/>
        </w:rPr>
        <w:t>IBT）成绩80分及以上（5年内有效）；</w:t>
      </w:r>
    </w:p>
    <w:p w14:paraId="05726FD9"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sz w:val="32"/>
        </w:rPr>
        <w:fldChar w:fldCharType="begin"/>
      </w:r>
      <w:r w:rsidRPr="00D42962">
        <w:rPr>
          <w:rFonts w:ascii="仿宋" w:eastAsia="仿宋" w:hAnsi="仿宋"/>
          <w:sz w:val="32"/>
        </w:rPr>
        <w:instrText xml:space="preserve"> </w:instrText>
      </w:r>
      <w:r w:rsidRPr="00D42962">
        <w:rPr>
          <w:rFonts w:ascii="仿宋" w:eastAsia="仿宋" w:hAnsi="仿宋" w:hint="eastAsia"/>
          <w:sz w:val="32"/>
        </w:rPr>
        <w:instrText>eq \o\ac(○,</w:instrText>
      </w:r>
      <w:r w:rsidRPr="00D42962">
        <w:rPr>
          <w:rFonts w:ascii="仿宋" w:eastAsia="仿宋" w:hAnsi="仿宋" w:hint="eastAsia"/>
          <w:position w:val="4"/>
        </w:rPr>
        <w:instrText>5</w:instrText>
      </w:r>
      <w:r w:rsidRPr="00D42962">
        <w:rPr>
          <w:rFonts w:ascii="仿宋" w:eastAsia="仿宋" w:hAnsi="仿宋" w:hint="eastAsia"/>
          <w:sz w:val="32"/>
        </w:rPr>
        <w:instrText>)</w:instrText>
      </w:r>
      <w:r w:rsidRPr="00D42962">
        <w:rPr>
          <w:rFonts w:ascii="仿宋" w:eastAsia="仿宋" w:hAnsi="仿宋"/>
          <w:sz w:val="32"/>
        </w:rPr>
        <w:fldChar w:fldCharType="end"/>
      </w:r>
      <w:proofErr w:type="gramStart"/>
      <w:r w:rsidRPr="00D42962">
        <w:rPr>
          <w:rFonts w:ascii="仿宋" w:eastAsia="仿宋" w:hAnsi="仿宋" w:hint="eastAsia"/>
          <w:sz w:val="32"/>
        </w:rPr>
        <w:t>雅思成绩</w:t>
      </w:r>
      <w:proofErr w:type="gramEnd"/>
      <w:r w:rsidRPr="00D42962">
        <w:rPr>
          <w:rFonts w:ascii="仿宋" w:eastAsia="仿宋" w:hAnsi="仿宋"/>
          <w:sz w:val="32"/>
        </w:rPr>
        <w:t>6分及以上（5年内有效）；</w:t>
      </w:r>
    </w:p>
    <w:p w14:paraId="1239870A"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sz w:val="32"/>
        </w:rPr>
        <w:lastRenderedPageBreak/>
        <w:fldChar w:fldCharType="begin"/>
      </w:r>
      <w:r w:rsidRPr="00D42962">
        <w:rPr>
          <w:rFonts w:ascii="仿宋" w:eastAsia="仿宋" w:hAnsi="仿宋"/>
          <w:sz w:val="32"/>
        </w:rPr>
        <w:instrText xml:space="preserve"> </w:instrText>
      </w:r>
      <w:r w:rsidRPr="00D42962">
        <w:rPr>
          <w:rFonts w:ascii="仿宋" w:eastAsia="仿宋" w:hAnsi="仿宋" w:hint="eastAsia"/>
          <w:sz w:val="32"/>
        </w:rPr>
        <w:instrText>eq \o\ac(○,</w:instrText>
      </w:r>
      <w:r w:rsidRPr="00D42962">
        <w:rPr>
          <w:rFonts w:ascii="仿宋" w:eastAsia="仿宋" w:hAnsi="仿宋" w:hint="eastAsia"/>
          <w:position w:val="4"/>
        </w:rPr>
        <w:instrText>6</w:instrText>
      </w:r>
      <w:r w:rsidRPr="00D42962">
        <w:rPr>
          <w:rFonts w:ascii="仿宋" w:eastAsia="仿宋" w:hAnsi="仿宋" w:hint="eastAsia"/>
          <w:sz w:val="32"/>
        </w:rPr>
        <w:instrText>)</w:instrText>
      </w:r>
      <w:r w:rsidRPr="00D42962">
        <w:rPr>
          <w:rFonts w:ascii="仿宋" w:eastAsia="仿宋" w:hAnsi="仿宋"/>
          <w:sz w:val="32"/>
        </w:rPr>
        <w:fldChar w:fldCharType="end"/>
      </w:r>
      <w:r w:rsidRPr="00D42962">
        <w:rPr>
          <w:rFonts w:ascii="仿宋" w:eastAsia="仿宋" w:hAnsi="仿宋" w:hint="eastAsia"/>
          <w:sz w:val="32"/>
        </w:rPr>
        <w:t>新</w:t>
      </w:r>
      <w:r w:rsidRPr="00D42962">
        <w:rPr>
          <w:rFonts w:ascii="仿宋" w:eastAsia="仿宋" w:hAnsi="仿宋"/>
          <w:sz w:val="32"/>
        </w:rPr>
        <w:t>GRE考试Verbal成绩154分及以上（5年内有效)；</w:t>
      </w:r>
    </w:p>
    <w:p w14:paraId="43FE4EBE" w14:textId="77777777" w:rsidR="009F4CC5" w:rsidRPr="00D42962" w:rsidRDefault="00D8790D" w:rsidP="009F4CC5">
      <w:pPr>
        <w:spacing w:after="0" w:line="240" w:lineRule="auto"/>
        <w:ind w:firstLineChars="200" w:firstLine="640"/>
        <w:jc w:val="both"/>
        <w:rPr>
          <w:rFonts w:ascii="仿宋" w:eastAsia="仿宋" w:hAnsi="仿宋"/>
          <w:sz w:val="32"/>
        </w:rPr>
      </w:pPr>
      <w:r w:rsidRPr="00D42962">
        <w:rPr>
          <w:rFonts w:ascii="仿宋" w:eastAsia="仿宋" w:hAnsi="仿宋"/>
          <w:sz w:val="32"/>
        </w:rPr>
        <w:fldChar w:fldCharType="begin"/>
      </w:r>
      <w:r w:rsidRPr="00D42962">
        <w:rPr>
          <w:rFonts w:ascii="仿宋" w:eastAsia="仿宋" w:hAnsi="仿宋"/>
          <w:sz w:val="32"/>
        </w:rPr>
        <w:instrText xml:space="preserve"> </w:instrText>
      </w:r>
      <w:r w:rsidRPr="00D42962">
        <w:rPr>
          <w:rFonts w:ascii="仿宋" w:eastAsia="仿宋" w:hAnsi="仿宋" w:hint="eastAsia"/>
          <w:sz w:val="32"/>
        </w:rPr>
        <w:instrText>eq \o\ac(○,</w:instrText>
      </w:r>
      <w:r w:rsidRPr="00D42962">
        <w:rPr>
          <w:rFonts w:ascii="仿宋" w:eastAsia="仿宋" w:hAnsi="仿宋" w:hint="eastAsia"/>
          <w:position w:val="4"/>
        </w:rPr>
        <w:instrText>7</w:instrText>
      </w:r>
      <w:r w:rsidRPr="00D42962">
        <w:rPr>
          <w:rFonts w:ascii="仿宋" w:eastAsia="仿宋" w:hAnsi="仿宋" w:hint="eastAsia"/>
          <w:sz w:val="32"/>
        </w:rPr>
        <w:instrText>)</w:instrText>
      </w:r>
      <w:r w:rsidRPr="00D42962">
        <w:rPr>
          <w:rFonts w:ascii="仿宋" w:eastAsia="仿宋" w:hAnsi="仿宋"/>
          <w:sz w:val="32"/>
        </w:rPr>
        <w:fldChar w:fldCharType="end"/>
      </w:r>
      <w:r w:rsidRPr="00D42962">
        <w:rPr>
          <w:rFonts w:ascii="仿宋" w:eastAsia="仿宋" w:hAnsi="仿宋" w:hint="eastAsia"/>
          <w:sz w:val="32"/>
        </w:rPr>
        <w:t>近</w:t>
      </w:r>
      <w:r w:rsidRPr="00D42962">
        <w:rPr>
          <w:rFonts w:ascii="仿宋" w:eastAsia="仿宋" w:hAnsi="仿宋"/>
          <w:sz w:val="32"/>
        </w:rPr>
        <w:t>3年内以第一作者身份发表全英文学术论文</w:t>
      </w:r>
      <w:r w:rsidR="009F4CC5" w:rsidRPr="00D42962">
        <w:rPr>
          <w:rFonts w:ascii="仿宋" w:eastAsia="仿宋" w:hAnsi="仿宋" w:hint="eastAsia"/>
          <w:sz w:val="32"/>
        </w:rPr>
        <w:t>。</w:t>
      </w:r>
    </w:p>
    <w:p w14:paraId="0E1FAD23" w14:textId="77777777" w:rsidR="009F4CC5" w:rsidRPr="00D42962" w:rsidRDefault="009F4CC5" w:rsidP="009F4CC5">
      <w:pPr>
        <w:spacing w:after="0" w:line="240" w:lineRule="auto"/>
        <w:ind w:firstLineChars="200" w:firstLine="640"/>
        <w:jc w:val="both"/>
        <w:rPr>
          <w:rFonts w:ascii="仿宋" w:eastAsia="仿宋" w:hAnsi="仿宋"/>
          <w:sz w:val="32"/>
        </w:rPr>
      </w:pPr>
      <w:r w:rsidRPr="00D42962">
        <w:rPr>
          <w:rFonts w:ascii="仿宋" w:eastAsia="仿宋" w:hAnsi="仿宋" w:hint="eastAsia"/>
          <w:sz w:val="32"/>
        </w:rPr>
        <w:t>注：世界史专业欧洲音乐史方向还须符合满足：论文字数不低于5千字，须为纸质版连续性或固定周期性正式出版物；刊物主题超过一个一级学科或三个二级学科内容的综合性期刊将不予认定(大学学报除外)；论文后期需提供期刊原件。</w:t>
      </w:r>
    </w:p>
    <w:p w14:paraId="7041D095"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sz w:val="32"/>
        </w:rPr>
        <w:fldChar w:fldCharType="begin"/>
      </w:r>
      <w:r w:rsidRPr="00D42962">
        <w:rPr>
          <w:rFonts w:ascii="仿宋" w:eastAsia="仿宋" w:hAnsi="仿宋"/>
          <w:sz w:val="32"/>
        </w:rPr>
        <w:instrText xml:space="preserve"> </w:instrText>
      </w:r>
      <w:r w:rsidRPr="00D42962">
        <w:rPr>
          <w:rFonts w:ascii="仿宋" w:eastAsia="仿宋" w:hAnsi="仿宋" w:hint="eastAsia"/>
          <w:sz w:val="32"/>
        </w:rPr>
        <w:instrText>eq \o\ac(○,</w:instrText>
      </w:r>
      <w:r w:rsidRPr="00D42962">
        <w:rPr>
          <w:rFonts w:ascii="仿宋" w:eastAsia="仿宋" w:hAnsi="仿宋" w:hint="eastAsia"/>
          <w:position w:val="4"/>
        </w:rPr>
        <w:instrText>8</w:instrText>
      </w:r>
      <w:r w:rsidRPr="00D42962">
        <w:rPr>
          <w:rFonts w:ascii="仿宋" w:eastAsia="仿宋" w:hAnsi="仿宋" w:hint="eastAsia"/>
          <w:sz w:val="32"/>
        </w:rPr>
        <w:instrText>)</w:instrText>
      </w:r>
      <w:r w:rsidRPr="00D42962">
        <w:rPr>
          <w:rFonts w:ascii="仿宋" w:eastAsia="仿宋" w:hAnsi="仿宋"/>
          <w:sz w:val="32"/>
        </w:rPr>
        <w:fldChar w:fldCharType="end"/>
      </w:r>
      <w:r w:rsidRPr="00D42962">
        <w:rPr>
          <w:rFonts w:ascii="仿宋" w:eastAsia="仿宋" w:hAnsi="仿宋" w:hint="eastAsia"/>
          <w:sz w:val="32"/>
        </w:rPr>
        <w:t>近</w:t>
      </w:r>
      <w:r w:rsidRPr="00D42962">
        <w:rPr>
          <w:rFonts w:ascii="仿宋" w:eastAsia="仿宋" w:hAnsi="仿宋"/>
          <w:sz w:val="32"/>
        </w:rPr>
        <w:t>3年内</w:t>
      </w:r>
      <w:r w:rsidRPr="00D42962">
        <w:rPr>
          <w:rFonts w:ascii="仿宋" w:eastAsia="仿宋" w:hAnsi="仿宋" w:hint="eastAsia"/>
          <w:sz w:val="32"/>
        </w:rPr>
        <w:t>参与编写已出版的学术译著（翻译字数在八万字以上）</w:t>
      </w:r>
      <w:r w:rsidRPr="00D42962">
        <w:rPr>
          <w:rFonts w:ascii="仿宋" w:eastAsia="仿宋" w:hAnsi="仿宋"/>
          <w:sz w:val="32"/>
        </w:rPr>
        <w:t>。</w:t>
      </w:r>
    </w:p>
    <w:p w14:paraId="27EBDF2A"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sz w:val="32"/>
        </w:rPr>
        <w:t>2.未达到认定标准者，须通过外语水平测试。</w:t>
      </w:r>
    </w:p>
    <w:p w14:paraId="1EDD0BA0" w14:textId="77777777" w:rsidR="00C27FD3" w:rsidRPr="00D42962" w:rsidRDefault="00D8790D">
      <w:pPr>
        <w:spacing w:after="0" w:line="240" w:lineRule="auto"/>
        <w:ind w:firstLineChars="100" w:firstLine="320"/>
        <w:rPr>
          <w:rFonts w:ascii="仿宋" w:eastAsia="仿宋" w:hAnsi="仿宋"/>
          <w:sz w:val="32"/>
        </w:rPr>
      </w:pPr>
      <w:r w:rsidRPr="00D42962">
        <w:rPr>
          <w:rFonts w:ascii="仿宋" w:eastAsia="仿宋" w:hAnsi="仿宋" w:hint="eastAsia"/>
          <w:sz w:val="32"/>
        </w:rPr>
        <w:t>（二）业务要求</w:t>
      </w:r>
    </w:p>
    <w:p w14:paraId="2113C9E6" w14:textId="77777777" w:rsidR="009F4CC5" w:rsidRPr="00D42962" w:rsidRDefault="00D8790D" w:rsidP="009F4CC5">
      <w:pPr>
        <w:spacing w:after="0" w:line="240" w:lineRule="auto"/>
        <w:ind w:firstLineChars="200" w:firstLine="640"/>
        <w:rPr>
          <w:rFonts w:ascii="仿宋" w:eastAsia="仿宋" w:hAnsi="仿宋"/>
          <w:sz w:val="32"/>
        </w:rPr>
      </w:pPr>
      <w:r w:rsidRPr="00D42962">
        <w:rPr>
          <w:rFonts w:ascii="仿宋" w:eastAsia="仿宋" w:hAnsi="仿宋"/>
          <w:sz w:val="32"/>
        </w:rPr>
        <w:t>1.应届硕士毕业生：以第一作者或第二作者（第一作者为导</w:t>
      </w:r>
      <w:r w:rsidRPr="00D42962">
        <w:rPr>
          <w:rFonts w:ascii="仿宋" w:eastAsia="仿宋" w:hAnsi="仿宋" w:hint="eastAsia"/>
          <w:sz w:val="32"/>
        </w:rPr>
        <w:t>师）身份，在</w:t>
      </w:r>
      <w:r w:rsidRPr="00D42962">
        <w:rPr>
          <w:rFonts w:ascii="仿宋" w:eastAsia="仿宋" w:hAnsi="仿宋"/>
          <w:sz w:val="32"/>
        </w:rPr>
        <w:t xml:space="preserve"> CSSCI</w:t>
      </w:r>
      <w:r w:rsidRPr="00D42962">
        <w:rPr>
          <w:rFonts w:ascii="仿宋" w:eastAsia="仿宋" w:hAnsi="仿宋" w:hint="eastAsia"/>
          <w:sz w:val="32"/>
        </w:rPr>
        <w:t>核心期刊（或CSSCI核心集刊、北大中文核心期刊、AMI核心期刊）发表学术论文一篇;或主持省部级及其以上项目一项；或出版学术专著一部。</w:t>
      </w:r>
    </w:p>
    <w:p w14:paraId="0F354F0E"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sz w:val="32"/>
        </w:rPr>
        <w:t>2.往届硕士毕业生：除满足应届硕士生条件外，还应有不低于</w:t>
      </w:r>
      <w:r w:rsidRPr="00D42962">
        <w:rPr>
          <w:rFonts w:ascii="仿宋" w:eastAsia="仿宋" w:hAnsi="仿宋" w:hint="eastAsia"/>
          <w:sz w:val="32"/>
        </w:rPr>
        <w:t>基本条件规定的其它学术论文，或主持省部级课题，或参与国家级课题，或出版专著等科研成果，相关成果应与所报专业相同或接近。</w:t>
      </w:r>
    </w:p>
    <w:p w14:paraId="2C434E7C" w14:textId="77777777" w:rsidR="002B6F01" w:rsidRPr="00D42962" w:rsidRDefault="002A1318" w:rsidP="009F4CC5">
      <w:pPr>
        <w:spacing w:after="0" w:line="240" w:lineRule="auto"/>
        <w:ind w:firstLineChars="200" w:firstLine="640"/>
        <w:jc w:val="both"/>
        <w:rPr>
          <w:rFonts w:ascii="仿宋" w:eastAsia="仿宋" w:hAnsi="仿宋"/>
          <w:sz w:val="32"/>
        </w:rPr>
      </w:pPr>
      <w:r w:rsidRPr="00D42962">
        <w:rPr>
          <w:rFonts w:ascii="仿宋" w:eastAsia="仿宋" w:hAnsi="仿宋" w:hint="eastAsia"/>
          <w:sz w:val="32"/>
        </w:rPr>
        <w:lastRenderedPageBreak/>
        <w:t>3.</w:t>
      </w:r>
      <w:r w:rsidR="009F4CC5" w:rsidRPr="00D42962">
        <w:rPr>
          <w:rFonts w:ascii="仿宋" w:eastAsia="仿宋" w:hAnsi="仿宋" w:hint="eastAsia"/>
          <w:sz w:val="32"/>
        </w:rPr>
        <w:t>世界史专业欧洲音乐史方向</w:t>
      </w:r>
      <w:r w:rsidRPr="00D42962">
        <w:rPr>
          <w:rFonts w:ascii="仿宋" w:eastAsia="仿宋" w:hAnsi="仿宋" w:hint="eastAsia"/>
          <w:sz w:val="32"/>
        </w:rPr>
        <w:t>需满足：</w:t>
      </w:r>
    </w:p>
    <w:p w14:paraId="0B267F0A" w14:textId="739D451A" w:rsidR="009F4CC5" w:rsidRPr="007A3CA6" w:rsidRDefault="002B6F01" w:rsidP="009F4CC5">
      <w:pPr>
        <w:spacing w:after="0" w:line="240" w:lineRule="auto"/>
        <w:ind w:firstLineChars="200" w:firstLine="640"/>
        <w:jc w:val="both"/>
        <w:rPr>
          <w:rFonts w:ascii="仿宋" w:eastAsia="仿宋" w:hAnsi="仿宋"/>
          <w:sz w:val="32"/>
        </w:rPr>
      </w:pPr>
      <w:r w:rsidRPr="00D42962">
        <w:rPr>
          <w:rFonts w:ascii="仿宋" w:eastAsia="仿宋" w:hAnsi="仿宋" w:hint="eastAsia"/>
          <w:sz w:val="32"/>
        </w:rPr>
        <w:t>①</w:t>
      </w:r>
      <w:r w:rsidR="009F4CC5" w:rsidRPr="00D42962">
        <w:rPr>
          <w:rFonts w:ascii="仿宋" w:eastAsia="仿宋" w:hAnsi="仿宋" w:hint="eastAsia"/>
          <w:sz w:val="32"/>
        </w:rPr>
        <w:t>以第一作者身份近五年内（2021年3月1日至2026年3月1日）在“专业音乐学期刊”上发表与所报考专业方向相同或相近的权威级别专业论文1篇及以上；或核心级别专业论文2篇及以上(含南大及北大核心，论文字数在8000字以上)；</w:t>
      </w:r>
      <w:r w:rsidR="009F4CC5" w:rsidRPr="007A3CA6">
        <w:rPr>
          <w:rFonts w:ascii="仿宋" w:eastAsia="仿宋" w:hAnsi="仿宋" w:hint="eastAsia"/>
          <w:sz w:val="32"/>
        </w:rPr>
        <w:t>或近五年内在其他音乐专业期刊发表专业学术论文4篇及以上(每篇字数在5000字以上)。</w:t>
      </w:r>
    </w:p>
    <w:p w14:paraId="73E7F98D" w14:textId="3BEEE60F" w:rsidR="002B6F01" w:rsidRPr="00D42962" w:rsidRDefault="002B6F01" w:rsidP="002B6F01">
      <w:pPr>
        <w:spacing w:after="0" w:line="240" w:lineRule="auto"/>
        <w:ind w:firstLineChars="200" w:firstLine="640"/>
        <w:jc w:val="both"/>
        <w:rPr>
          <w:rFonts w:ascii="仿宋" w:eastAsia="仿宋" w:hAnsi="仿宋"/>
          <w:sz w:val="32"/>
        </w:rPr>
      </w:pPr>
      <w:r w:rsidRPr="00D42962">
        <w:rPr>
          <w:rFonts w:ascii="仿宋" w:eastAsia="仿宋" w:hAnsi="仿宋" w:hint="eastAsia"/>
          <w:sz w:val="32"/>
        </w:rPr>
        <w:t>②往届硕士毕业生还须满足：近五年内主持有省部级及其以上课题，或出版与所报考方向相同或相近的学术专著。</w:t>
      </w:r>
    </w:p>
    <w:p w14:paraId="5EE469E3" w14:textId="77777777" w:rsidR="00C27FD3" w:rsidRPr="00D42962" w:rsidRDefault="002A1318">
      <w:pPr>
        <w:spacing w:after="0" w:line="240" w:lineRule="auto"/>
        <w:ind w:firstLineChars="200" w:firstLine="640"/>
        <w:rPr>
          <w:rFonts w:ascii="仿宋" w:eastAsia="仿宋" w:hAnsi="仿宋"/>
          <w:sz w:val="32"/>
        </w:rPr>
      </w:pPr>
      <w:r w:rsidRPr="00D42962">
        <w:rPr>
          <w:rFonts w:ascii="仿宋" w:eastAsia="仿宋" w:hAnsi="仿宋" w:hint="eastAsia"/>
          <w:sz w:val="32"/>
        </w:rPr>
        <w:t>4</w:t>
      </w:r>
      <w:r w:rsidR="00D8790D" w:rsidRPr="00D42962">
        <w:rPr>
          <w:rFonts w:ascii="仿宋" w:eastAsia="仿宋" w:hAnsi="仿宋"/>
          <w:sz w:val="32"/>
        </w:rPr>
        <w:t>.业务要求不符者，须通过业务水平测试。</w:t>
      </w:r>
    </w:p>
    <w:p w14:paraId="7BBF1FB3"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hint="eastAsia"/>
          <w:sz w:val="32"/>
        </w:rPr>
        <w:t>（三）其他要求</w:t>
      </w:r>
    </w:p>
    <w:p w14:paraId="6E3007FE"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hint="eastAsia"/>
          <w:sz w:val="32"/>
        </w:rPr>
        <w:t>在职人员攻读博士期间需要全脱产完成学业。</w:t>
      </w:r>
    </w:p>
    <w:p w14:paraId="43AF7FC1" w14:textId="77777777" w:rsidR="00C27FD3" w:rsidRPr="00D42962" w:rsidRDefault="00D8790D">
      <w:pPr>
        <w:spacing w:after="0" w:line="240" w:lineRule="auto"/>
        <w:ind w:firstLineChars="200" w:firstLine="640"/>
        <w:rPr>
          <w:rFonts w:ascii="黑体" w:eastAsia="黑体" w:hAnsi="黑体"/>
          <w:sz w:val="32"/>
        </w:rPr>
      </w:pPr>
      <w:r w:rsidRPr="00D42962">
        <w:rPr>
          <w:rFonts w:ascii="黑体" w:eastAsia="黑体" w:hAnsi="黑体" w:hint="eastAsia"/>
          <w:sz w:val="32"/>
        </w:rPr>
        <w:t>四、工作安排</w:t>
      </w:r>
    </w:p>
    <w:p w14:paraId="3EC4D8EB" w14:textId="77777777" w:rsidR="00C27FD3" w:rsidRPr="00D42962" w:rsidRDefault="00D8790D">
      <w:pPr>
        <w:spacing w:after="0" w:line="240" w:lineRule="auto"/>
        <w:ind w:firstLine="640"/>
        <w:rPr>
          <w:rFonts w:ascii="仿宋" w:eastAsia="仿宋" w:hAnsi="仿宋"/>
          <w:sz w:val="32"/>
        </w:rPr>
      </w:pPr>
      <w:r w:rsidRPr="00D42962">
        <w:rPr>
          <w:rFonts w:ascii="仿宋" w:eastAsia="仿宋" w:hAnsi="仿宋" w:hint="eastAsia"/>
          <w:sz w:val="32"/>
        </w:rPr>
        <w:t>（一）外国语水平测试和业务水平测试时间详见《陕西师范大学</w:t>
      </w:r>
      <w:r w:rsidRPr="00D42962">
        <w:rPr>
          <w:rFonts w:ascii="仿宋" w:eastAsia="仿宋" w:hAnsi="仿宋"/>
          <w:sz w:val="32"/>
        </w:rPr>
        <w:t xml:space="preserve"> 202</w:t>
      </w:r>
      <w:r w:rsidRPr="00D42962">
        <w:rPr>
          <w:rFonts w:ascii="仿宋" w:eastAsia="仿宋" w:hAnsi="仿宋" w:hint="eastAsia"/>
          <w:sz w:val="32"/>
        </w:rPr>
        <w:t>6</w:t>
      </w:r>
      <w:r w:rsidRPr="00D42962">
        <w:rPr>
          <w:rFonts w:ascii="仿宋" w:eastAsia="仿宋" w:hAnsi="仿宋"/>
          <w:sz w:val="32"/>
        </w:rPr>
        <w:t>年博士研究生招生简章》。</w:t>
      </w:r>
    </w:p>
    <w:p w14:paraId="20C285FE"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hint="eastAsia"/>
          <w:sz w:val="32"/>
        </w:rPr>
        <w:t>（二）综合考核包括专业外语水平测试、专业知识考查、科研创新能力及综合素质考查等部分。具体安排另行通知。</w:t>
      </w:r>
    </w:p>
    <w:p w14:paraId="619B13D9"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hint="eastAsia"/>
          <w:sz w:val="32"/>
        </w:rPr>
        <w:t>（三）除学校博士招生简章要求的材料之外，申请者还需提供以下材料：</w:t>
      </w:r>
    </w:p>
    <w:p w14:paraId="15555CFA"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hint="eastAsia"/>
          <w:sz w:val="32"/>
        </w:rPr>
        <w:lastRenderedPageBreak/>
        <w:t>1</w:t>
      </w:r>
      <w:r w:rsidRPr="00D42962">
        <w:rPr>
          <w:rFonts w:ascii="仿宋" w:eastAsia="仿宋" w:hAnsi="仿宋"/>
          <w:sz w:val="32"/>
        </w:rPr>
        <w:t>.学位论文：应届硕士毕业生需提供硕士学位论文或学位论文</w:t>
      </w:r>
      <w:r w:rsidRPr="00D42962">
        <w:rPr>
          <w:rFonts w:ascii="仿宋" w:eastAsia="仿宋" w:hAnsi="仿宋" w:hint="eastAsia"/>
          <w:sz w:val="32"/>
        </w:rPr>
        <w:t>的详细摘要和目录。往届生须提供完整学位论文和学位论文相关的说明材料（如论文答辩委员会情况，答辩决议复印件等）。</w:t>
      </w:r>
    </w:p>
    <w:p w14:paraId="06DCA0F1"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hint="eastAsia"/>
          <w:sz w:val="32"/>
        </w:rPr>
        <w:t>2</w:t>
      </w:r>
      <w:r w:rsidRPr="00D42962">
        <w:rPr>
          <w:rFonts w:ascii="仿宋" w:eastAsia="仿宋" w:hAnsi="仿宋"/>
          <w:sz w:val="32"/>
        </w:rPr>
        <w:t>.研究成果：</w:t>
      </w:r>
      <w:r w:rsidRPr="00D42962">
        <w:rPr>
          <w:rFonts w:ascii="仿宋" w:eastAsia="仿宋" w:hAnsi="仿宋" w:hint="eastAsia"/>
          <w:sz w:val="32"/>
        </w:rPr>
        <w:t>符合申请审核条件的</w:t>
      </w:r>
      <w:r w:rsidRPr="00D42962">
        <w:rPr>
          <w:rFonts w:ascii="仿宋" w:eastAsia="仿宋" w:hAnsi="仿宋"/>
          <w:sz w:val="32"/>
        </w:rPr>
        <w:t>所有学术论文、</w:t>
      </w:r>
      <w:r w:rsidRPr="00D42962">
        <w:rPr>
          <w:rFonts w:ascii="仿宋" w:eastAsia="仿宋" w:hAnsi="仿宋" w:hint="eastAsia"/>
          <w:sz w:val="32"/>
        </w:rPr>
        <w:t>科研项目、</w:t>
      </w:r>
      <w:r w:rsidRPr="00D42962">
        <w:rPr>
          <w:rFonts w:ascii="仿宋" w:eastAsia="仿宋" w:hAnsi="仿宋"/>
          <w:sz w:val="32"/>
        </w:rPr>
        <w:t>获奖及其他原</w:t>
      </w:r>
      <w:r w:rsidRPr="00D42962">
        <w:rPr>
          <w:rFonts w:ascii="仿宋" w:eastAsia="仿宋" w:hAnsi="仿宋" w:hint="eastAsia"/>
          <w:sz w:val="32"/>
        </w:rPr>
        <w:t>创性研究成果及相关材料的复印件。</w:t>
      </w:r>
    </w:p>
    <w:p w14:paraId="5916E0EA"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hint="eastAsia"/>
          <w:sz w:val="32"/>
        </w:rPr>
        <w:t>3</w:t>
      </w:r>
      <w:r w:rsidRPr="00D42962">
        <w:rPr>
          <w:rFonts w:ascii="仿宋" w:eastAsia="仿宋" w:hAnsi="仿宋"/>
          <w:sz w:val="32"/>
        </w:rPr>
        <w:t>.研究计划：内容包括本人学习及学术研究的简要经历和研究</w:t>
      </w:r>
      <w:r w:rsidRPr="00D42962">
        <w:rPr>
          <w:rFonts w:ascii="仿宋" w:eastAsia="仿宋" w:hAnsi="仿宋" w:hint="eastAsia"/>
          <w:sz w:val="32"/>
        </w:rPr>
        <w:t>成果，攻读博士学位期间本人拟从事的研究方向和科研设想及研究计划等（不低于</w:t>
      </w:r>
      <w:r w:rsidRPr="00D42962">
        <w:rPr>
          <w:rFonts w:ascii="仿宋" w:eastAsia="仿宋" w:hAnsi="仿宋"/>
          <w:sz w:val="32"/>
        </w:rPr>
        <w:t xml:space="preserve"> 1500 字数）。</w:t>
      </w:r>
    </w:p>
    <w:p w14:paraId="5DBF6705"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hint="eastAsia"/>
          <w:sz w:val="32"/>
        </w:rPr>
        <w:t>申请者应对所提交材料的真实性负责。一经发现存在伪造、提交虚假材料等违纪行为，将根据有关规定严肃处理，包括取消录取资格及学籍等，相关后果由申请者承担。</w:t>
      </w:r>
    </w:p>
    <w:p w14:paraId="12E007E1" w14:textId="77777777" w:rsidR="00C27FD3" w:rsidRPr="00D42962" w:rsidRDefault="00D8790D">
      <w:pPr>
        <w:spacing w:after="0" w:line="240" w:lineRule="auto"/>
        <w:ind w:firstLineChars="200" w:firstLine="640"/>
        <w:rPr>
          <w:rFonts w:ascii="黑体" w:eastAsia="黑体" w:hAnsi="黑体"/>
          <w:sz w:val="32"/>
        </w:rPr>
      </w:pPr>
      <w:r w:rsidRPr="00D42962">
        <w:rPr>
          <w:rFonts w:ascii="黑体" w:eastAsia="黑体" w:hAnsi="黑体" w:hint="eastAsia"/>
          <w:sz w:val="32"/>
        </w:rPr>
        <w:t>五、联系方式</w:t>
      </w:r>
    </w:p>
    <w:p w14:paraId="379B0D25" w14:textId="77777777"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hint="eastAsia"/>
          <w:sz w:val="32"/>
        </w:rPr>
        <w:t>本招生办法未尽事宜，以陕西师范大学发布的</w:t>
      </w:r>
      <w:r w:rsidRPr="00D42962">
        <w:rPr>
          <w:rFonts w:ascii="仿宋" w:eastAsia="仿宋" w:hAnsi="仿宋"/>
          <w:sz w:val="32"/>
        </w:rPr>
        <w:t>202</w:t>
      </w:r>
      <w:r w:rsidRPr="00D42962">
        <w:rPr>
          <w:rFonts w:ascii="仿宋" w:eastAsia="仿宋" w:hAnsi="仿宋" w:hint="eastAsia"/>
          <w:sz w:val="32"/>
        </w:rPr>
        <w:t>6</w:t>
      </w:r>
      <w:r w:rsidRPr="00D42962">
        <w:rPr>
          <w:rFonts w:ascii="仿宋" w:eastAsia="仿宋" w:hAnsi="仿宋"/>
          <w:sz w:val="32"/>
        </w:rPr>
        <w:t>年全日制博士研</w:t>
      </w:r>
      <w:r w:rsidRPr="00D42962">
        <w:rPr>
          <w:rFonts w:ascii="仿宋" w:eastAsia="仿宋" w:hAnsi="仿宋" w:hint="eastAsia"/>
          <w:sz w:val="32"/>
        </w:rPr>
        <w:t>究生招生简章及相关的补充通知为准。</w:t>
      </w:r>
    </w:p>
    <w:p w14:paraId="52540614" w14:textId="01D1D49D" w:rsidR="00C27FD3" w:rsidRPr="00D42962" w:rsidRDefault="00D8790D">
      <w:pPr>
        <w:spacing w:after="0" w:line="240" w:lineRule="auto"/>
        <w:ind w:firstLineChars="200" w:firstLine="640"/>
        <w:rPr>
          <w:rFonts w:ascii="仿宋" w:eastAsia="仿宋" w:hAnsi="仿宋"/>
          <w:sz w:val="32"/>
        </w:rPr>
      </w:pPr>
      <w:r w:rsidRPr="00D42962">
        <w:rPr>
          <w:rFonts w:ascii="仿宋" w:eastAsia="仿宋" w:hAnsi="仿宋"/>
          <w:sz w:val="32"/>
        </w:rPr>
        <w:t>联系人：齐老师</w:t>
      </w:r>
      <w:r w:rsidR="002777E0" w:rsidRPr="00D42962">
        <w:rPr>
          <w:rFonts w:ascii="仿宋" w:eastAsia="仿宋" w:hAnsi="仿宋"/>
          <w:sz w:val="32"/>
        </w:rPr>
        <w:t>，</w:t>
      </w:r>
      <w:r w:rsidR="002777E0" w:rsidRPr="00D42962">
        <w:rPr>
          <w:rFonts w:ascii="仿宋" w:eastAsia="仿宋" w:hAnsi="仿宋" w:hint="eastAsia"/>
          <w:sz w:val="32"/>
        </w:rPr>
        <w:t>联系电话：</w:t>
      </w:r>
      <w:r w:rsidR="002777E0" w:rsidRPr="00D42962">
        <w:rPr>
          <w:rFonts w:ascii="仿宋" w:eastAsia="仿宋" w:hAnsi="仿宋"/>
          <w:sz w:val="32"/>
        </w:rPr>
        <w:t>029-85310060</w:t>
      </w:r>
      <w:r w:rsidR="002777E0" w:rsidRPr="00D42962">
        <w:rPr>
          <w:rFonts w:ascii="仿宋" w:eastAsia="仿宋" w:hAnsi="仿宋" w:hint="eastAsia"/>
          <w:sz w:val="32"/>
        </w:rPr>
        <w:t>转802</w:t>
      </w:r>
      <w:r w:rsidRPr="00D42962">
        <w:rPr>
          <w:rFonts w:ascii="仿宋" w:eastAsia="仿宋" w:hAnsi="仿宋"/>
          <w:sz w:val="32"/>
        </w:rPr>
        <w:t>。</w:t>
      </w:r>
    </w:p>
    <w:p w14:paraId="75FF5340" w14:textId="628E53C2" w:rsidR="002777E0" w:rsidRPr="00D42962" w:rsidRDefault="002777E0">
      <w:pPr>
        <w:spacing w:after="0" w:line="240" w:lineRule="auto"/>
        <w:ind w:firstLineChars="200" w:firstLine="640"/>
        <w:rPr>
          <w:rFonts w:ascii="仿宋" w:eastAsia="仿宋" w:hAnsi="仿宋"/>
          <w:sz w:val="32"/>
        </w:rPr>
      </w:pPr>
      <w:r w:rsidRPr="00D42962">
        <w:rPr>
          <w:rFonts w:ascii="仿宋" w:eastAsia="仿宋" w:hAnsi="仿宋" w:hint="eastAsia"/>
          <w:sz w:val="32"/>
        </w:rPr>
        <w:t>世界史专业欧洲音乐史方向联系人：石老师，联系电话：0</w:t>
      </w:r>
      <w:r w:rsidRPr="00D42962">
        <w:rPr>
          <w:rFonts w:ascii="仿宋" w:eastAsia="仿宋" w:hAnsi="仿宋"/>
          <w:sz w:val="32"/>
        </w:rPr>
        <w:t>29-85310111</w:t>
      </w:r>
      <w:r w:rsidRPr="00D42962">
        <w:rPr>
          <w:rFonts w:ascii="仿宋" w:eastAsia="仿宋" w:hAnsi="仿宋" w:hint="eastAsia"/>
          <w:sz w:val="32"/>
        </w:rPr>
        <w:t>。</w:t>
      </w:r>
    </w:p>
    <w:p w14:paraId="7C7A0B99" w14:textId="77777777" w:rsidR="00C27FD3" w:rsidRPr="00D42962" w:rsidRDefault="00C27FD3">
      <w:pPr>
        <w:spacing w:after="0" w:line="240" w:lineRule="auto"/>
        <w:ind w:firstLineChars="200" w:firstLine="640"/>
        <w:rPr>
          <w:rFonts w:ascii="仿宋" w:eastAsia="仿宋" w:hAnsi="仿宋"/>
          <w:sz w:val="32"/>
        </w:rPr>
      </w:pPr>
    </w:p>
    <w:p w14:paraId="711BE0B8" w14:textId="77777777" w:rsidR="00C27FD3" w:rsidRPr="00D42962" w:rsidRDefault="00D8790D">
      <w:pPr>
        <w:spacing w:after="0" w:line="240" w:lineRule="auto"/>
        <w:ind w:firstLineChars="200" w:firstLine="640"/>
        <w:jc w:val="right"/>
        <w:rPr>
          <w:rFonts w:ascii="仿宋" w:eastAsia="仿宋" w:hAnsi="仿宋"/>
          <w:sz w:val="32"/>
        </w:rPr>
      </w:pPr>
      <w:r w:rsidRPr="00D42962">
        <w:rPr>
          <w:rFonts w:ascii="仿宋" w:eastAsia="仿宋" w:hAnsi="仿宋" w:hint="eastAsia"/>
          <w:sz w:val="32"/>
        </w:rPr>
        <w:lastRenderedPageBreak/>
        <w:t>历史文化学院</w:t>
      </w:r>
    </w:p>
    <w:p w14:paraId="5588E1A9" w14:textId="77777777" w:rsidR="00C27FD3" w:rsidRDefault="00D8790D">
      <w:pPr>
        <w:spacing w:after="0" w:line="240" w:lineRule="auto"/>
        <w:ind w:firstLineChars="200" w:firstLine="640"/>
        <w:jc w:val="right"/>
        <w:rPr>
          <w:rFonts w:ascii="仿宋" w:eastAsia="仿宋" w:hAnsi="仿宋"/>
          <w:sz w:val="32"/>
        </w:rPr>
      </w:pPr>
      <w:r w:rsidRPr="00D42962">
        <w:rPr>
          <w:rFonts w:ascii="仿宋" w:eastAsia="仿宋" w:hAnsi="仿宋" w:hint="eastAsia"/>
          <w:sz w:val="32"/>
        </w:rPr>
        <w:t>2026年2月1日</w:t>
      </w:r>
    </w:p>
    <w:sectPr w:rsidR="00C27FD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1813" w14:textId="77777777" w:rsidR="005603E4" w:rsidRDefault="005603E4">
      <w:pPr>
        <w:spacing w:line="240" w:lineRule="auto"/>
      </w:pPr>
      <w:r>
        <w:separator/>
      </w:r>
    </w:p>
  </w:endnote>
  <w:endnote w:type="continuationSeparator" w:id="0">
    <w:p w14:paraId="65A828C6" w14:textId="77777777" w:rsidR="005603E4" w:rsidRDefault="00560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3959" w14:textId="77777777" w:rsidR="00C27FD3" w:rsidRDefault="00D8790D">
    <w:pPr>
      <w:pStyle w:val="a6"/>
      <w:jc w:val="center"/>
    </w:pPr>
    <w:r>
      <w:fldChar w:fldCharType="begin"/>
    </w:r>
    <w:r>
      <w:instrText>PAGE   \* MERGEFORMAT</w:instrText>
    </w:r>
    <w:r>
      <w:fldChar w:fldCharType="separate"/>
    </w:r>
    <w:r>
      <w:rPr>
        <w:lang w:val="zh-CN"/>
      </w:rPr>
      <w:t>1</w:t>
    </w:r>
    <w:r>
      <w:rPr>
        <w:lang w:val="zh-CN"/>
      </w:rPr>
      <w:fldChar w:fldCharType="end"/>
    </w:r>
  </w:p>
  <w:p w14:paraId="0715DBA9" w14:textId="77777777" w:rsidR="00C27FD3" w:rsidRDefault="00C27F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8EB5" w14:textId="77777777" w:rsidR="005603E4" w:rsidRDefault="005603E4">
      <w:pPr>
        <w:spacing w:after="0"/>
      </w:pPr>
      <w:r>
        <w:separator/>
      </w:r>
    </w:p>
  </w:footnote>
  <w:footnote w:type="continuationSeparator" w:id="0">
    <w:p w14:paraId="503A7763" w14:textId="77777777" w:rsidR="005603E4" w:rsidRDefault="005603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939E7"/>
    <w:multiLevelType w:val="hybridMultilevel"/>
    <w:tmpl w:val="56427D3E"/>
    <w:lvl w:ilvl="0" w:tplc="A28C541E">
      <w:start w:val="1"/>
      <w:numFmt w:val="decimalEnclosedCircle"/>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64"/>
    <w:rsid w:val="00005064"/>
    <w:rsid w:val="0001012E"/>
    <w:rsid w:val="00012DED"/>
    <w:rsid w:val="00014E75"/>
    <w:rsid w:val="000511EE"/>
    <w:rsid w:val="000670CC"/>
    <w:rsid w:val="000A7129"/>
    <w:rsid w:val="000B374C"/>
    <w:rsid w:val="000D687B"/>
    <w:rsid w:val="000E026B"/>
    <w:rsid w:val="000E4935"/>
    <w:rsid w:val="000F4E56"/>
    <w:rsid w:val="00146322"/>
    <w:rsid w:val="0017227F"/>
    <w:rsid w:val="0018296D"/>
    <w:rsid w:val="00190758"/>
    <w:rsid w:val="001B7348"/>
    <w:rsid w:val="001F04B8"/>
    <w:rsid w:val="002011F3"/>
    <w:rsid w:val="0021498A"/>
    <w:rsid w:val="0021754C"/>
    <w:rsid w:val="00222882"/>
    <w:rsid w:val="002546B8"/>
    <w:rsid w:val="00266132"/>
    <w:rsid w:val="00274498"/>
    <w:rsid w:val="002777E0"/>
    <w:rsid w:val="00292C50"/>
    <w:rsid w:val="0029429D"/>
    <w:rsid w:val="002A1318"/>
    <w:rsid w:val="002B6F01"/>
    <w:rsid w:val="002C67E9"/>
    <w:rsid w:val="002F2CE1"/>
    <w:rsid w:val="00317FD3"/>
    <w:rsid w:val="003224BE"/>
    <w:rsid w:val="00350714"/>
    <w:rsid w:val="00377838"/>
    <w:rsid w:val="003948A6"/>
    <w:rsid w:val="00396511"/>
    <w:rsid w:val="00397536"/>
    <w:rsid w:val="00397F6C"/>
    <w:rsid w:val="003C630B"/>
    <w:rsid w:val="003E3450"/>
    <w:rsid w:val="003E5433"/>
    <w:rsid w:val="003F6C4C"/>
    <w:rsid w:val="004077A8"/>
    <w:rsid w:val="004124D9"/>
    <w:rsid w:val="00412BC5"/>
    <w:rsid w:val="0043146C"/>
    <w:rsid w:val="00431556"/>
    <w:rsid w:val="004330D3"/>
    <w:rsid w:val="0044046D"/>
    <w:rsid w:val="00446BFA"/>
    <w:rsid w:val="004665FC"/>
    <w:rsid w:val="00472FE4"/>
    <w:rsid w:val="00480F4A"/>
    <w:rsid w:val="004953B3"/>
    <w:rsid w:val="004A43A9"/>
    <w:rsid w:val="004A5036"/>
    <w:rsid w:val="004B6886"/>
    <w:rsid w:val="004C6809"/>
    <w:rsid w:val="004D2921"/>
    <w:rsid w:val="004D63FD"/>
    <w:rsid w:val="004E6214"/>
    <w:rsid w:val="00503915"/>
    <w:rsid w:val="00506970"/>
    <w:rsid w:val="0051548D"/>
    <w:rsid w:val="00520FB6"/>
    <w:rsid w:val="005240CA"/>
    <w:rsid w:val="00535AC3"/>
    <w:rsid w:val="00545C48"/>
    <w:rsid w:val="0054674E"/>
    <w:rsid w:val="0055137E"/>
    <w:rsid w:val="00554283"/>
    <w:rsid w:val="005603E4"/>
    <w:rsid w:val="005720F4"/>
    <w:rsid w:val="005861C6"/>
    <w:rsid w:val="005923E1"/>
    <w:rsid w:val="005A002B"/>
    <w:rsid w:val="005A03E0"/>
    <w:rsid w:val="005B255A"/>
    <w:rsid w:val="005B3BCB"/>
    <w:rsid w:val="005C5607"/>
    <w:rsid w:val="005C65C6"/>
    <w:rsid w:val="005C72F7"/>
    <w:rsid w:val="005D4420"/>
    <w:rsid w:val="005F2698"/>
    <w:rsid w:val="006153AC"/>
    <w:rsid w:val="00620318"/>
    <w:rsid w:val="00652D24"/>
    <w:rsid w:val="00660B41"/>
    <w:rsid w:val="00662DB8"/>
    <w:rsid w:val="006823B7"/>
    <w:rsid w:val="006823D2"/>
    <w:rsid w:val="0068630A"/>
    <w:rsid w:val="00694F45"/>
    <w:rsid w:val="0069730E"/>
    <w:rsid w:val="006A0593"/>
    <w:rsid w:val="006B7003"/>
    <w:rsid w:val="006E6CA9"/>
    <w:rsid w:val="0071242F"/>
    <w:rsid w:val="00713998"/>
    <w:rsid w:val="007671AB"/>
    <w:rsid w:val="007848DF"/>
    <w:rsid w:val="00787413"/>
    <w:rsid w:val="007A3CA6"/>
    <w:rsid w:val="007C3D4E"/>
    <w:rsid w:val="007C7107"/>
    <w:rsid w:val="007F09BC"/>
    <w:rsid w:val="00814475"/>
    <w:rsid w:val="00844CD0"/>
    <w:rsid w:val="0085681D"/>
    <w:rsid w:val="00862605"/>
    <w:rsid w:val="008654E5"/>
    <w:rsid w:val="008810C0"/>
    <w:rsid w:val="00882D86"/>
    <w:rsid w:val="008A6796"/>
    <w:rsid w:val="008B40AA"/>
    <w:rsid w:val="008C0E98"/>
    <w:rsid w:val="009019CF"/>
    <w:rsid w:val="009277A4"/>
    <w:rsid w:val="009373BE"/>
    <w:rsid w:val="00942519"/>
    <w:rsid w:val="00946603"/>
    <w:rsid w:val="00947ACD"/>
    <w:rsid w:val="00967ABD"/>
    <w:rsid w:val="009968AC"/>
    <w:rsid w:val="009E19FB"/>
    <w:rsid w:val="009E27D1"/>
    <w:rsid w:val="009E5028"/>
    <w:rsid w:val="009F4CC5"/>
    <w:rsid w:val="00A00829"/>
    <w:rsid w:val="00A078A2"/>
    <w:rsid w:val="00A156C2"/>
    <w:rsid w:val="00A26CAC"/>
    <w:rsid w:val="00A27447"/>
    <w:rsid w:val="00A7219B"/>
    <w:rsid w:val="00AA11D2"/>
    <w:rsid w:val="00AA4844"/>
    <w:rsid w:val="00AB5761"/>
    <w:rsid w:val="00AE51CB"/>
    <w:rsid w:val="00AE7106"/>
    <w:rsid w:val="00B21568"/>
    <w:rsid w:val="00B45BB0"/>
    <w:rsid w:val="00B47D65"/>
    <w:rsid w:val="00B53651"/>
    <w:rsid w:val="00B64365"/>
    <w:rsid w:val="00B82855"/>
    <w:rsid w:val="00B8329C"/>
    <w:rsid w:val="00BC1749"/>
    <w:rsid w:val="00BC604A"/>
    <w:rsid w:val="00BD033E"/>
    <w:rsid w:val="00BD3DEC"/>
    <w:rsid w:val="00BD40F7"/>
    <w:rsid w:val="00BD6909"/>
    <w:rsid w:val="00BE44CF"/>
    <w:rsid w:val="00BE4B74"/>
    <w:rsid w:val="00BE62A3"/>
    <w:rsid w:val="00BF411E"/>
    <w:rsid w:val="00C03276"/>
    <w:rsid w:val="00C27584"/>
    <w:rsid w:val="00C27FD3"/>
    <w:rsid w:val="00C344E2"/>
    <w:rsid w:val="00C418F7"/>
    <w:rsid w:val="00C518CE"/>
    <w:rsid w:val="00C63D06"/>
    <w:rsid w:val="00C90866"/>
    <w:rsid w:val="00C90A04"/>
    <w:rsid w:val="00C92D77"/>
    <w:rsid w:val="00CC3067"/>
    <w:rsid w:val="00CD0507"/>
    <w:rsid w:val="00CD7743"/>
    <w:rsid w:val="00CE601E"/>
    <w:rsid w:val="00D0675F"/>
    <w:rsid w:val="00D11A18"/>
    <w:rsid w:val="00D25A00"/>
    <w:rsid w:val="00D3212E"/>
    <w:rsid w:val="00D37246"/>
    <w:rsid w:val="00D42962"/>
    <w:rsid w:val="00D47B8C"/>
    <w:rsid w:val="00D56C81"/>
    <w:rsid w:val="00D8790D"/>
    <w:rsid w:val="00D87B60"/>
    <w:rsid w:val="00D95F3C"/>
    <w:rsid w:val="00DB05FC"/>
    <w:rsid w:val="00DC0855"/>
    <w:rsid w:val="00DE3EE4"/>
    <w:rsid w:val="00DF0403"/>
    <w:rsid w:val="00E0040F"/>
    <w:rsid w:val="00E178D5"/>
    <w:rsid w:val="00E25529"/>
    <w:rsid w:val="00E43F05"/>
    <w:rsid w:val="00E52BFD"/>
    <w:rsid w:val="00E56F3F"/>
    <w:rsid w:val="00E65393"/>
    <w:rsid w:val="00E7166D"/>
    <w:rsid w:val="00E83F32"/>
    <w:rsid w:val="00EA2872"/>
    <w:rsid w:val="00EA29A7"/>
    <w:rsid w:val="00EA52D2"/>
    <w:rsid w:val="00EB34DF"/>
    <w:rsid w:val="00EC509A"/>
    <w:rsid w:val="00EE51DD"/>
    <w:rsid w:val="00EE5492"/>
    <w:rsid w:val="00EF20F0"/>
    <w:rsid w:val="00EF5E19"/>
    <w:rsid w:val="00F152DD"/>
    <w:rsid w:val="00F16746"/>
    <w:rsid w:val="00F17A36"/>
    <w:rsid w:val="00F220BA"/>
    <w:rsid w:val="00F24E88"/>
    <w:rsid w:val="00F5085B"/>
    <w:rsid w:val="00F50BA3"/>
    <w:rsid w:val="00F6629E"/>
    <w:rsid w:val="00F82459"/>
    <w:rsid w:val="00FC11DF"/>
    <w:rsid w:val="00FC36B0"/>
    <w:rsid w:val="00FC56B0"/>
    <w:rsid w:val="00FE19BD"/>
    <w:rsid w:val="00FE1CF5"/>
    <w:rsid w:val="00FF472A"/>
    <w:rsid w:val="16F45869"/>
    <w:rsid w:val="418B460C"/>
    <w:rsid w:val="4EAF1A9A"/>
    <w:rsid w:val="58A41F44"/>
    <w:rsid w:val="5A7E5018"/>
    <w:rsid w:val="71243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D12A7"/>
  <w15:docId w15:val="{E3AEC592-D28A-4C78-97E9-6AF0919D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pPr>
      <w:keepNext/>
      <w:keepLines/>
      <w:spacing w:before="240" w:after="0"/>
      <w:outlineLvl w:val="0"/>
    </w:pPr>
    <w:rPr>
      <w:rFonts w:ascii="Calibri Light" w:eastAsia="宋体" w:hAnsi="Calibri Light"/>
      <w:color w:val="2E74B5"/>
      <w:sz w:val="32"/>
      <w:szCs w:val="32"/>
    </w:rPr>
  </w:style>
  <w:style w:type="paragraph" w:styleId="2">
    <w:name w:val="heading 2"/>
    <w:basedOn w:val="a"/>
    <w:next w:val="a"/>
    <w:link w:val="20"/>
    <w:uiPriority w:val="9"/>
    <w:semiHidden/>
    <w:unhideWhenUsed/>
    <w:qFormat/>
    <w:pPr>
      <w:keepNext/>
      <w:keepLines/>
      <w:spacing w:before="40" w:after="0"/>
      <w:outlineLvl w:val="1"/>
    </w:pPr>
    <w:rPr>
      <w:rFonts w:ascii="Calibri Light" w:eastAsia="宋体" w:hAnsi="Calibri Light"/>
      <w:color w:val="2E74B5"/>
      <w:sz w:val="28"/>
      <w:szCs w:val="28"/>
    </w:rPr>
  </w:style>
  <w:style w:type="paragraph" w:styleId="3">
    <w:name w:val="heading 3"/>
    <w:basedOn w:val="a"/>
    <w:next w:val="a"/>
    <w:link w:val="30"/>
    <w:uiPriority w:val="9"/>
    <w:unhideWhenUsed/>
    <w:qFormat/>
    <w:pPr>
      <w:keepNext/>
      <w:keepLines/>
      <w:spacing w:before="40" w:after="0"/>
      <w:outlineLvl w:val="2"/>
    </w:pPr>
    <w:rPr>
      <w:rFonts w:ascii="Calibri Light" w:eastAsia="宋体" w:hAnsi="Calibri Light"/>
      <w:color w:val="1F4E79"/>
      <w:sz w:val="24"/>
      <w:szCs w:val="24"/>
    </w:rPr>
  </w:style>
  <w:style w:type="paragraph" w:styleId="4">
    <w:name w:val="heading 4"/>
    <w:basedOn w:val="a"/>
    <w:next w:val="a"/>
    <w:link w:val="40"/>
    <w:uiPriority w:val="9"/>
    <w:semiHidden/>
    <w:unhideWhenUsed/>
    <w:qFormat/>
    <w:pPr>
      <w:keepNext/>
      <w:keepLines/>
      <w:spacing w:before="40" w:after="0"/>
      <w:outlineLvl w:val="3"/>
    </w:pPr>
    <w:rPr>
      <w:rFonts w:ascii="Calibri Light" w:eastAsia="宋体" w:hAnsi="Calibri Light"/>
      <w:i/>
      <w:iCs/>
      <w:color w:val="2E74B5"/>
      <w:sz w:val="20"/>
      <w:szCs w:val="20"/>
    </w:rPr>
  </w:style>
  <w:style w:type="paragraph" w:styleId="5">
    <w:name w:val="heading 5"/>
    <w:basedOn w:val="a"/>
    <w:next w:val="a"/>
    <w:link w:val="50"/>
    <w:uiPriority w:val="9"/>
    <w:semiHidden/>
    <w:unhideWhenUsed/>
    <w:qFormat/>
    <w:pPr>
      <w:keepNext/>
      <w:keepLines/>
      <w:spacing w:before="40" w:after="0"/>
      <w:outlineLvl w:val="4"/>
    </w:pPr>
    <w:rPr>
      <w:rFonts w:ascii="Calibri Light" w:eastAsia="宋体" w:hAnsi="Calibri Light"/>
      <w:color w:val="2E74B5"/>
      <w:sz w:val="20"/>
      <w:szCs w:val="20"/>
    </w:rPr>
  </w:style>
  <w:style w:type="paragraph" w:styleId="6">
    <w:name w:val="heading 6"/>
    <w:basedOn w:val="a"/>
    <w:next w:val="a"/>
    <w:link w:val="60"/>
    <w:uiPriority w:val="9"/>
    <w:semiHidden/>
    <w:unhideWhenUsed/>
    <w:qFormat/>
    <w:pPr>
      <w:keepNext/>
      <w:keepLines/>
      <w:spacing w:before="40" w:after="0"/>
      <w:outlineLvl w:val="5"/>
    </w:pPr>
    <w:rPr>
      <w:rFonts w:ascii="Calibri Light" w:eastAsia="宋体" w:hAnsi="Calibri Light"/>
      <w:color w:val="1F4E79"/>
      <w:sz w:val="20"/>
      <w:szCs w:val="20"/>
    </w:rPr>
  </w:style>
  <w:style w:type="paragraph" w:styleId="7">
    <w:name w:val="heading 7"/>
    <w:basedOn w:val="a"/>
    <w:next w:val="a"/>
    <w:link w:val="70"/>
    <w:uiPriority w:val="9"/>
    <w:semiHidden/>
    <w:unhideWhenUsed/>
    <w:qFormat/>
    <w:pPr>
      <w:keepNext/>
      <w:keepLines/>
      <w:spacing w:before="40" w:after="0"/>
      <w:outlineLvl w:val="6"/>
    </w:pPr>
    <w:rPr>
      <w:rFonts w:ascii="Calibri Light" w:eastAsia="宋体" w:hAnsi="Calibri Light"/>
      <w:i/>
      <w:iCs/>
      <w:color w:val="1F4E79"/>
      <w:sz w:val="20"/>
      <w:szCs w:val="20"/>
    </w:rPr>
  </w:style>
  <w:style w:type="paragraph" w:styleId="8">
    <w:name w:val="heading 8"/>
    <w:basedOn w:val="a"/>
    <w:next w:val="a"/>
    <w:link w:val="80"/>
    <w:uiPriority w:val="9"/>
    <w:semiHidden/>
    <w:unhideWhenUsed/>
    <w:qFormat/>
    <w:pPr>
      <w:keepNext/>
      <w:keepLines/>
      <w:spacing w:before="40" w:after="0"/>
      <w:outlineLvl w:val="7"/>
    </w:pPr>
    <w:rPr>
      <w:rFonts w:ascii="Calibri Light" w:eastAsia="宋体" w:hAnsi="Calibri Light"/>
      <w:color w:val="262626"/>
      <w:sz w:val="21"/>
      <w:szCs w:val="21"/>
    </w:rPr>
  </w:style>
  <w:style w:type="paragraph" w:styleId="9">
    <w:name w:val="heading 9"/>
    <w:basedOn w:val="a"/>
    <w:next w:val="a"/>
    <w:link w:val="90"/>
    <w:uiPriority w:val="9"/>
    <w:semiHidden/>
    <w:unhideWhenUsed/>
    <w:qFormat/>
    <w:pPr>
      <w:keepNext/>
      <w:keepLines/>
      <w:spacing w:before="40" w:after="0"/>
      <w:outlineLvl w:val="8"/>
    </w:pPr>
    <w:rPr>
      <w:rFonts w:ascii="Calibri Light" w:eastAsia="宋体"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after="200" w:line="240" w:lineRule="auto"/>
    </w:pPr>
    <w:rPr>
      <w:i/>
      <w:iCs/>
      <w:color w:val="44546A"/>
      <w:sz w:val="18"/>
      <w:szCs w:val="18"/>
    </w:rPr>
  </w:style>
  <w:style w:type="paragraph" w:styleId="a4">
    <w:name w:val="annotation text"/>
    <w:basedOn w:val="a"/>
    <w:link w:val="a5"/>
    <w:uiPriority w:val="99"/>
    <w:semiHidden/>
    <w:unhideWhenUsed/>
  </w:style>
  <w:style w:type="paragraph" w:styleId="a6">
    <w:name w:val="footer"/>
    <w:basedOn w:val="a"/>
    <w:link w:val="a7"/>
    <w:uiPriority w:val="99"/>
    <w:unhideWhenUsed/>
    <w:pPr>
      <w:tabs>
        <w:tab w:val="center" w:pos="4153"/>
        <w:tab w:val="right" w:pos="8306"/>
      </w:tabs>
      <w:snapToGrid w:val="0"/>
      <w:spacing w:line="240" w:lineRule="auto"/>
    </w:pPr>
    <w:rPr>
      <w:sz w:val="18"/>
      <w:szCs w:val="18"/>
    </w:rPr>
  </w:style>
  <w:style w:type="paragraph" w:styleId="a8">
    <w:name w:val="header"/>
    <w:basedOn w:val="a"/>
    <w:link w:val="a9"/>
    <w:uiPriority w:val="99"/>
    <w:unhideWhenUsed/>
    <w:pPr>
      <w:tabs>
        <w:tab w:val="center" w:pos="4153"/>
        <w:tab w:val="right" w:pos="8306"/>
      </w:tabs>
      <w:snapToGrid w:val="0"/>
      <w:spacing w:line="240" w:lineRule="auto"/>
      <w:jc w:val="center"/>
    </w:pPr>
    <w:rPr>
      <w:sz w:val="18"/>
      <w:szCs w:val="18"/>
    </w:rPr>
  </w:style>
  <w:style w:type="paragraph" w:styleId="aa">
    <w:name w:val="Subtitle"/>
    <w:basedOn w:val="a"/>
    <w:next w:val="a"/>
    <w:link w:val="ab"/>
    <w:uiPriority w:val="11"/>
    <w:qFormat/>
    <w:rPr>
      <w:color w:val="5A5A5A"/>
      <w:spacing w:val="15"/>
      <w:sz w:val="20"/>
      <w:szCs w:val="20"/>
    </w:rPr>
  </w:style>
  <w:style w:type="paragraph" w:styleId="ac">
    <w:name w:val="Normal (Web)"/>
    <w:basedOn w:val="a"/>
    <w:uiPriority w:val="99"/>
    <w:unhideWhenUsed/>
    <w:pPr>
      <w:spacing w:before="100" w:beforeAutospacing="1" w:after="100" w:afterAutospacing="1" w:line="240" w:lineRule="auto"/>
    </w:pPr>
    <w:rPr>
      <w:rFonts w:ascii="宋体" w:eastAsia="宋体" w:hAnsi="宋体" w:cs="宋体"/>
      <w:sz w:val="24"/>
      <w:szCs w:val="24"/>
    </w:rPr>
  </w:style>
  <w:style w:type="paragraph" w:styleId="ad">
    <w:name w:val="Title"/>
    <w:basedOn w:val="a"/>
    <w:next w:val="a"/>
    <w:link w:val="ae"/>
    <w:uiPriority w:val="10"/>
    <w:qFormat/>
    <w:pPr>
      <w:spacing w:after="0" w:line="240" w:lineRule="auto"/>
      <w:contextualSpacing/>
    </w:pPr>
    <w:rPr>
      <w:rFonts w:ascii="Calibri Light" w:eastAsia="宋体" w:hAnsi="Calibri Light"/>
      <w:spacing w:val="-10"/>
      <w:sz w:val="56"/>
      <w:szCs w:val="56"/>
    </w:rPr>
  </w:style>
  <w:style w:type="paragraph" w:styleId="af">
    <w:name w:val="annotation subject"/>
    <w:basedOn w:val="a4"/>
    <w:next w:val="a4"/>
    <w:link w:val="af0"/>
    <w:uiPriority w:val="99"/>
    <w:semiHidden/>
    <w:unhideWhenUsed/>
    <w:rPr>
      <w:b/>
      <w:bCs/>
    </w:rPr>
  </w:style>
  <w:style w:type="character" w:styleId="af1">
    <w:name w:val="Strong"/>
    <w:uiPriority w:val="22"/>
    <w:qFormat/>
    <w:rPr>
      <w:b/>
      <w:bCs/>
      <w:color w:val="auto"/>
    </w:rPr>
  </w:style>
  <w:style w:type="character" w:styleId="af2">
    <w:name w:val="Emphasis"/>
    <w:uiPriority w:val="20"/>
    <w:qFormat/>
    <w:rPr>
      <w:i/>
      <w:iCs/>
      <w:color w:val="auto"/>
    </w:rPr>
  </w:style>
  <w:style w:type="character" w:styleId="af3">
    <w:name w:val="annotation reference"/>
    <w:uiPriority w:val="99"/>
    <w:semiHidden/>
    <w:unhideWhenUsed/>
    <w:rPr>
      <w:sz w:val="21"/>
      <w:szCs w:val="21"/>
    </w:rPr>
  </w:style>
  <w:style w:type="character" w:customStyle="1" w:styleId="10">
    <w:name w:val="标题 1 字符"/>
    <w:link w:val="1"/>
    <w:uiPriority w:val="9"/>
    <w:qFormat/>
    <w:rPr>
      <w:rFonts w:ascii="Calibri Light" w:eastAsia="宋体" w:hAnsi="Calibri Light" w:cs="Times New Roman"/>
      <w:color w:val="2E74B5"/>
      <w:sz w:val="32"/>
      <w:szCs w:val="32"/>
    </w:rPr>
  </w:style>
  <w:style w:type="character" w:customStyle="1" w:styleId="20">
    <w:name w:val="标题 2 字符"/>
    <w:link w:val="2"/>
    <w:uiPriority w:val="9"/>
    <w:semiHidden/>
    <w:rPr>
      <w:rFonts w:ascii="Calibri Light" w:eastAsia="宋体" w:hAnsi="Calibri Light" w:cs="Times New Roman"/>
      <w:color w:val="2E74B5"/>
      <w:sz w:val="28"/>
      <w:szCs w:val="28"/>
    </w:rPr>
  </w:style>
  <w:style w:type="character" w:customStyle="1" w:styleId="30">
    <w:name w:val="标题 3 字符"/>
    <w:link w:val="3"/>
    <w:uiPriority w:val="9"/>
    <w:rPr>
      <w:rFonts w:ascii="Calibri Light" w:eastAsia="宋体" w:hAnsi="Calibri Light" w:cs="Times New Roman"/>
      <w:color w:val="1F4E79"/>
      <w:sz w:val="24"/>
      <w:szCs w:val="24"/>
    </w:rPr>
  </w:style>
  <w:style w:type="character" w:customStyle="1" w:styleId="40">
    <w:name w:val="标题 4 字符"/>
    <w:link w:val="4"/>
    <w:uiPriority w:val="9"/>
    <w:semiHidden/>
    <w:qFormat/>
    <w:rPr>
      <w:rFonts w:ascii="Calibri Light" w:eastAsia="宋体" w:hAnsi="Calibri Light" w:cs="Times New Roman"/>
      <w:i/>
      <w:iCs/>
      <w:color w:val="2E74B5"/>
    </w:rPr>
  </w:style>
  <w:style w:type="character" w:customStyle="1" w:styleId="50">
    <w:name w:val="标题 5 字符"/>
    <w:link w:val="5"/>
    <w:uiPriority w:val="9"/>
    <w:semiHidden/>
    <w:rPr>
      <w:rFonts w:ascii="Calibri Light" w:eastAsia="宋体" w:hAnsi="Calibri Light" w:cs="Times New Roman"/>
      <w:color w:val="2E74B5"/>
    </w:rPr>
  </w:style>
  <w:style w:type="character" w:customStyle="1" w:styleId="60">
    <w:name w:val="标题 6 字符"/>
    <w:link w:val="6"/>
    <w:uiPriority w:val="9"/>
    <w:semiHidden/>
    <w:rPr>
      <w:rFonts w:ascii="Calibri Light" w:eastAsia="宋体" w:hAnsi="Calibri Light" w:cs="Times New Roman"/>
      <w:color w:val="1F4E79"/>
    </w:rPr>
  </w:style>
  <w:style w:type="character" w:customStyle="1" w:styleId="70">
    <w:name w:val="标题 7 字符"/>
    <w:link w:val="7"/>
    <w:uiPriority w:val="9"/>
    <w:semiHidden/>
    <w:rPr>
      <w:rFonts w:ascii="Calibri Light" w:eastAsia="宋体" w:hAnsi="Calibri Light" w:cs="Times New Roman"/>
      <w:i/>
      <w:iCs/>
      <w:color w:val="1F4E79"/>
    </w:rPr>
  </w:style>
  <w:style w:type="character" w:customStyle="1" w:styleId="80">
    <w:name w:val="标题 8 字符"/>
    <w:link w:val="8"/>
    <w:uiPriority w:val="9"/>
    <w:semiHidden/>
    <w:qFormat/>
    <w:rPr>
      <w:rFonts w:ascii="Calibri Light" w:eastAsia="宋体" w:hAnsi="Calibri Light" w:cs="Times New Roman"/>
      <w:color w:val="262626"/>
      <w:sz w:val="21"/>
      <w:szCs w:val="21"/>
    </w:rPr>
  </w:style>
  <w:style w:type="character" w:customStyle="1" w:styleId="90">
    <w:name w:val="标题 9 字符"/>
    <w:link w:val="9"/>
    <w:uiPriority w:val="9"/>
    <w:semiHidden/>
    <w:rPr>
      <w:rFonts w:ascii="Calibri Light" w:eastAsia="宋体" w:hAnsi="Calibri Light" w:cs="Times New Roman"/>
      <w:i/>
      <w:iCs/>
      <w:color w:val="262626"/>
      <w:sz w:val="21"/>
      <w:szCs w:val="21"/>
    </w:rPr>
  </w:style>
  <w:style w:type="character" w:customStyle="1" w:styleId="ae">
    <w:name w:val="标题 字符"/>
    <w:link w:val="ad"/>
    <w:uiPriority w:val="10"/>
    <w:qFormat/>
    <w:rPr>
      <w:rFonts w:ascii="Calibri Light" w:eastAsia="宋体" w:hAnsi="Calibri Light" w:cs="Times New Roman"/>
      <w:spacing w:val="-10"/>
      <w:sz w:val="56"/>
      <w:szCs w:val="56"/>
    </w:rPr>
  </w:style>
  <w:style w:type="character" w:customStyle="1" w:styleId="ab">
    <w:name w:val="副标题 字符"/>
    <w:link w:val="aa"/>
    <w:uiPriority w:val="11"/>
    <w:qFormat/>
    <w:rPr>
      <w:color w:val="5A5A5A"/>
      <w:spacing w:val="15"/>
    </w:rPr>
  </w:style>
  <w:style w:type="paragraph" w:styleId="af4">
    <w:name w:val="No Spacing"/>
    <w:uiPriority w:val="1"/>
    <w:qFormat/>
    <w:rPr>
      <w:sz w:val="22"/>
      <w:szCs w:val="22"/>
    </w:rPr>
  </w:style>
  <w:style w:type="paragraph" w:styleId="af5">
    <w:name w:val="List Paragraph"/>
    <w:basedOn w:val="a"/>
    <w:uiPriority w:val="34"/>
    <w:qFormat/>
    <w:pPr>
      <w:ind w:firstLineChars="200" w:firstLine="420"/>
    </w:pPr>
  </w:style>
  <w:style w:type="paragraph" w:styleId="af6">
    <w:name w:val="Quote"/>
    <w:basedOn w:val="a"/>
    <w:next w:val="a"/>
    <w:link w:val="af7"/>
    <w:uiPriority w:val="29"/>
    <w:qFormat/>
    <w:pPr>
      <w:spacing w:before="200"/>
      <w:ind w:left="864" w:right="864"/>
    </w:pPr>
    <w:rPr>
      <w:i/>
      <w:iCs/>
      <w:color w:val="404040"/>
      <w:sz w:val="20"/>
      <w:szCs w:val="20"/>
    </w:rPr>
  </w:style>
  <w:style w:type="character" w:customStyle="1" w:styleId="af7">
    <w:name w:val="引用 字符"/>
    <w:link w:val="af6"/>
    <w:uiPriority w:val="29"/>
    <w:qFormat/>
    <w:rPr>
      <w:i/>
      <w:iCs/>
      <w:color w:val="404040"/>
    </w:rPr>
  </w:style>
  <w:style w:type="paragraph" w:styleId="af8">
    <w:name w:val="Intense Quote"/>
    <w:basedOn w:val="a"/>
    <w:next w:val="a"/>
    <w:link w:val="af9"/>
    <w:uiPriority w:val="30"/>
    <w:qFormat/>
    <w:pPr>
      <w:pBdr>
        <w:top w:val="single" w:sz="4" w:space="10" w:color="5B9BD5"/>
        <w:bottom w:val="single" w:sz="4" w:space="10" w:color="5B9BD5"/>
      </w:pBdr>
      <w:spacing w:before="360" w:after="360"/>
      <w:ind w:left="864" w:right="864"/>
      <w:jc w:val="center"/>
    </w:pPr>
    <w:rPr>
      <w:i/>
      <w:iCs/>
      <w:color w:val="5B9BD5"/>
      <w:sz w:val="20"/>
      <w:szCs w:val="20"/>
    </w:rPr>
  </w:style>
  <w:style w:type="character" w:customStyle="1" w:styleId="af9">
    <w:name w:val="明显引用 字符"/>
    <w:link w:val="af8"/>
    <w:uiPriority w:val="30"/>
    <w:rPr>
      <w:i/>
      <w:iCs/>
      <w:color w:val="5B9BD5"/>
    </w:rPr>
  </w:style>
  <w:style w:type="character" w:customStyle="1" w:styleId="11">
    <w:name w:val="不明显强调1"/>
    <w:uiPriority w:val="19"/>
    <w:qFormat/>
    <w:rPr>
      <w:i/>
      <w:iCs/>
      <w:color w:val="404040"/>
    </w:rPr>
  </w:style>
  <w:style w:type="character" w:customStyle="1" w:styleId="12">
    <w:name w:val="明显强调1"/>
    <w:uiPriority w:val="21"/>
    <w:qFormat/>
    <w:rPr>
      <w:i/>
      <w:iCs/>
      <w:color w:val="5B9BD5"/>
    </w:rPr>
  </w:style>
  <w:style w:type="character" w:customStyle="1" w:styleId="13">
    <w:name w:val="不明显参考1"/>
    <w:uiPriority w:val="31"/>
    <w:qFormat/>
    <w:rPr>
      <w:smallCaps/>
      <w:color w:val="404040"/>
    </w:rPr>
  </w:style>
  <w:style w:type="character" w:customStyle="1" w:styleId="14">
    <w:name w:val="明显参考1"/>
    <w:uiPriority w:val="32"/>
    <w:qFormat/>
    <w:rPr>
      <w:b/>
      <w:bCs/>
      <w:smallCaps/>
      <w:color w:val="5B9BD5"/>
      <w:spacing w:val="5"/>
    </w:rPr>
  </w:style>
  <w:style w:type="character" w:customStyle="1" w:styleId="15">
    <w:name w:val="书籍标题1"/>
    <w:uiPriority w:val="33"/>
    <w:qFormat/>
    <w:rPr>
      <w:b/>
      <w:bCs/>
      <w:i/>
      <w:iCs/>
      <w:spacing w:val="5"/>
    </w:rPr>
  </w:style>
  <w:style w:type="paragraph" w:customStyle="1" w:styleId="TOC1">
    <w:name w:val="TOC 标题1"/>
    <w:basedOn w:val="1"/>
    <w:next w:val="a"/>
    <w:uiPriority w:val="39"/>
    <w:semiHidden/>
    <w:unhideWhenUsed/>
    <w:qFormat/>
    <w:pPr>
      <w:outlineLvl w:val="9"/>
    </w:pPr>
  </w:style>
  <w:style w:type="character" w:customStyle="1" w:styleId="a9">
    <w:name w:val="页眉 字符"/>
    <w:link w:val="a8"/>
    <w:uiPriority w:val="99"/>
    <w:rPr>
      <w:sz w:val="18"/>
      <w:szCs w:val="18"/>
    </w:rPr>
  </w:style>
  <w:style w:type="character" w:customStyle="1" w:styleId="a7">
    <w:name w:val="页脚 字符"/>
    <w:link w:val="a6"/>
    <w:uiPriority w:val="99"/>
    <w:rPr>
      <w:sz w:val="18"/>
      <w:szCs w:val="18"/>
    </w:rPr>
  </w:style>
  <w:style w:type="character" w:customStyle="1" w:styleId="a5">
    <w:name w:val="批注文字 字符"/>
    <w:link w:val="a4"/>
    <w:uiPriority w:val="99"/>
    <w:semiHidden/>
    <w:rPr>
      <w:sz w:val="22"/>
      <w:szCs w:val="22"/>
    </w:rPr>
  </w:style>
  <w:style w:type="character" w:customStyle="1" w:styleId="af0">
    <w:name w:val="批注主题 字符"/>
    <w:link w:val="af"/>
    <w:uiPriority w:val="99"/>
    <w:semiHidden/>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0FF878-92D8-43FC-B20E-458F9544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cp:lastModifiedBy>博 王</cp:lastModifiedBy>
  <cp:revision>7</cp:revision>
  <cp:lastPrinted>2026-02-01T08:53:00Z</cp:lastPrinted>
  <dcterms:created xsi:type="dcterms:W3CDTF">2026-02-03T02:45:00Z</dcterms:created>
  <dcterms:modified xsi:type="dcterms:W3CDTF">2026-02-03T04:57:00Z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eyJoZGlkIjoiYjVmOGI5Yzk5NGQ1OTNkMmMyNzJiNWQ2ZDYyMTU4ODMiLCJ1c2VySWQiOiI0ODY0Njk4NzgifQ==</vt:lpwstr>
  </property>
  <property fmtid="{D5CDD505-2E9C-101B-9397-08002B2CF9AE}" pid="3" name="KSOProductBuildVer">
    <vt:lpwstr>2052-12.1.0.24034</vt:lpwstr>
  </property>
  <property fmtid="{D5CDD505-2E9C-101B-9397-08002B2CF9AE}" pid="4" name="ICV">
    <vt:lpwstr>9845AB61F8F641D8B1ED25EC37123014_12</vt:lpwstr>
  </property>
</Properties>
</file>