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F41C" w14:textId="77777777" w:rsidR="008F6BC4" w:rsidRDefault="00A91D95">
      <w:pPr>
        <w:jc w:val="center"/>
        <w:rPr>
          <w:rFonts w:ascii="Times New Roman" w:eastAsia="仿宋" w:hAnsi="Times New Roman" w:cs="Times New Roman"/>
          <w:sz w:val="44"/>
        </w:rPr>
      </w:pPr>
      <w:r>
        <w:rPr>
          <w:rFonts w:ascii="Times New Roman" w:eastAsia="仿宋" w:hAnsi="Times New Roman" w:cs="Times New Roman"/>
          <w:b/>
          <w:bCs/>
          <w:sz w:val="44"/>
        </w:rPr>
        <w:t>生命科学学院</w:t>
      </w:r>
      <w:r>
        <w:rPr>
          <w:rFonts w:ascii="Times New Roman" w:eastAsia="仿宋" w:hAnsi="Times New Roman" w:cs="Times New Roman"/>
          <w:b/>
          <w:bCs/>
          <w:sz w:val="44"/>
        </w:rPr>
        <w:t>202</w:t>
      </w:r>
      <w:r>
        <w:rPr>
          <w:rFonts w:ascii="Times New Roman" w:eastAsia="仿宋" w:hAnsi="Times New Roman" w:cs="Times New Roman" w:hint="eastAsia"/>
          <w:b/>
          <w:bCs/>
          <w:sz w:val="44"/>
        </w:rPr>
        <w:t>5</w:t>
      </w:r>
      <w:r>
        <w:rPr>
          <w:rFonts w:ascii="Times New Roman" w:eastAsia="仿宋" w:hAnsi="Times New Roman" w:cs="Times New Roman"/>
          <w:b/>
          <w:bCs/>
          <w:sz w:val="44"/>
        </w:rPr>
        <w:t>年博士研究生招生办法及目录</w:t>
      </w:r>
    </w:p>
    <w:p w14:paraId="5A62C082" w14:textId="77777777" w:rsidR="008F6BC4" w:rsidRDefault="00A91D95">
      <w:pPr>
        <w:rPr>
          <w:rFonts w:ascii="Times New Roman" w:eastAsia="仿宋" w:hAnsi="Times New Roman" w:cs="Times New Roman"/>
          <w:b/>
          <w:bCs/>
          <w:sz w:val="28"/>
        </w:rPr>
      </w:pPr>
      <w:r>
        <w:rPr>
          <w:rFonts w:ascii="Times New Roman" w:eastAsia="仿宋" w:hAnsi="Times New Roman" w:cs="Times New Roman"/>
          <w:b/>
          <w:bCs/>
          <w:sz w:val="28"/>
        </w:rPr>
        <w:t>一、招生计划</w:t>
      </w:r>
    </w:p>
    <w:p w14:paraId="19800F00" w14:textId="77777777" w:rsidR="008F6BC4" w:rsidRDefault="00A91D95">
      <w:pPr>
        <w:ind w:firstLineChars="200" w:firstLine="560"/>
        <w:rPr>
          <w:rFonts w:ascii="Times New Roman" w:eastAsia="仿宋" w:hAnsi="Times New Roman" w:cs="Times New Roman"/>
          <w:sz w:val="28"/>
        </w:rPr>
      </w:pPr>
      <w:r w:rsidRPr="008F0193">
        <w:rPr>
          <w:rFonts w:ascii="Times New Roman" w:eastAsia="仿宋" w:hAnsi="Times New Roman" w:cs="Times New Roman"/>
          <w:sz w:val="28"/>
        </w:rPr>
        <w:t>本单位共计划招收博士研究生</w:t>
      </w:r>
      <w:r w:rsidRPr="008F0193">
        <w:rPr>
          <w:rFonts w:ascii="Times New Roman" w:eastAsia="仿宋" w:hAnsi="Times New Roman" w:cs="Times New Roman"/>
          <w:sz w:val="28"/>
        </w:rPr>
        <w:t>1</w:t>
      </w:r>
      <w:r w:rsidRPr="008F0193">
        <w:rPr>
          <w:rFonts w:ascii="Times New Roman" w:eastAsia="仿宋" w:hAnsi="Times New Roman" w:cs="Times New Roman" w:hint="eastAsia"/>
          <w:sz w:val="28"/>
        </w:rPr>
        <w:t>7</w:t>
      </w:r>
      <w:r w:rsidRPr="008F0193">
        <w:rPr>
          <w:rFonts w:ascii="Times New Roman" w:eastAsia="仿宋" w:hAnsi="Times New Roman" w:cs="Times New Roman"/>
          <w:sz w:val="28"/>
        </w:rPr>
        <w:t>名，其中包括少民骨干</w:t>
      </w:r>
      <w:r w:rsidRPr="008F0193">
        <w:rPr>
          <w:rFonts w:ascii="Times New Roman" w:eastAsia="仿宋" w:hAnsi="Times New Roman" w:cs="Times New Roman" w:hint="eastAsia"/>
          <w:sz w:val="28"/>
        </w:rPr>
        <w:t>2</w:t>
      </w:r>
      <w:r w:rsidRPr="008F0193">
        <w:rPr>
          <w:rFonts w:ascii="Times New Roman" w:eastAsia="仿宋" w:hAnsi="Times New Roman" w:cs="Times New Roman"/>
          <w:sz w:val="28"/>
        </w:rPr>
        <w:t>名，</w:t>
      </w:r>
      <w:r>
        <w:rPr>
          <w:rFonts w:ascii="Times New Roman" w:eastAsia="仿宋" w:hAnsi="Times New Roman" w:cs="Times New Roman"/>
          <w:sz w:val="28"/>
        </w:rPr>
        <w:t>硕博连读生</w:t>
      </w:r>
      <w:r>
        <w:rPr>
          <w:rFonts w:ascii="Times New Roman" w:eastAsia="仿宋" w:hAnsi="Times New Roman" w:cs="Times New Roman"/>
          <w:sz w:val="28"/>
        </w:rPr>
        <w:t>3</w:t>
      </w:r>
      <w:r>
        <w:rPr>
          <w:rFonts w:ascii="Times New Roman" w:eastAsia="仿宋" w:hAnsi="Times New Roman" w:cs="Times New Roman"/>
          <w:sz w:val="28"/>
        </w:rPr>
        <w:t>名。本单位</w:t>
      </w:r>
      <w:r>
        <w:rPr>
          <w:rFonts w:ascii="Times New Roman" w:eastAsia="仿宋" w:hAnsi="Times New Roman" w:cs="Times New Roman"/>
          <w:sz w:val="28"/>
        </w:rPr>
        <w:t>202</w:t>
      </w:r>
      <w:r>
        <w:rPr>
          <w:rFonts w:ascii="Times New Roman" w:eastAsia="仿宋" w:hAnsi="Times New Roman" w:cs="Times New Roman" w:hint="eastAsia"/>
          <w:sz w:val="28"/>
        </w:rPr>
        <w:t>5</w:t>
      </w:r>
      <w:r>
        <w:rPr>
          <w:rFonts w:ascii="Times New Roman" w:eastAsia="仿宋" w:hAnsi="Times New Roman" w:cs="Times New Roman"/>
          <w:sz w:val="28"/>
        </w:rPr>
        <w:t>年博士研究生招生专业目录中所列的各学科方向，均采用</w:t>
      </w:r>
      <w:r>
        <w:rPr>
          <w:rFonts w:ascii="Times New Roman" w:eastAsia="仿宋" w:hAnsi="Times New Roman" w:cs="Times New Roman"/>
          <w:sz w:val="28"/>
        </w:rPr>
        <w:t>“</w:t>
      </w:r>
      <w:r>
        <w:rPr>
          <w:rFonts w:ascii="Times New Roman" w:eastAsia="仿宋" w:hAnsi="Times New Roman" w:cs="Times New Roman"/>
          <w:sz w:val="28"/>
        </w:rPr>
        <w:t>申请</w:t>
      </w:r>
      <w:r>
        <w:rPr>
          <w:rFonts w:ascii="Times New Roman" w:eastAsia="仿宋" w:hAnsi="Times New Roman" w:cs="Times New Roman"/>
          <w:sz w:val="28"/>
        </w:rPr>
        <w:t>-</w:t>
      </w:r>
      <w:r>
        <w:rPr>
          <w:rFonts w:ascii="Times New Roman" w:eastAsia="仿宋" w:hAnsi="Times New Roman" w:cs="Times New Roman"/>
          <w:sz w:val="28"/>
        </w:rPr>
        <w:t>考核</w:t>
      </w:r>
      <w:r>
        <w:rPr>
          <w:rFonts w:ascii="Times New Roman" w:eastAsia="仿宋" w:hAnsi="Times New Roman" w:cs="Times New Roman"/>
          <w:sz w:val="28"/>
        </w:rPr>
        <w:t>”</w:t>
      </w:r>
      <w:r>
        <w:rPr>
          <w:rFonts w:ascii="Times New Roman" w:eastAsia="仿宋" w:hAnsi="Times New Roman" w:cs="Times New Roman"/>
          <w:sz w:val="28"/>
        </w:rPr>
        <w:t>的方式招录博士研究生。</w:t>
      </w:r>
    </w:p>
    <w:p w14:paraId="60CC2952" w14:textId="77777777" w:rsidR="008F6BC4" w:rsidRPr="008F0193" w:rsidRDefault="00A91D95">
      <w:pPr>
        <w:numPr>
          <w:ilvl w:val="0"/>
          <w:numId w:val="1"/>
        </w:numPr>
        <w:rPr>
          <w:rFonts w:ascii="Times New Roman" w:eastAsia="仿宋" w:hAnsi="Times New Roman" w:cs="Times New Roman"/>
          <w:b/>
          <w:bCs/>
          <w:sz w:val="28"/>
        </w:rPr>
      </w:pPr>
      <w:r w:rsidRPr="008F0193">
        <w:rPr>
          <w:rFonts w:ascii="Times New Roman" w:eastAsia="仿宋" w:hAnsi="Times New Roman" w:cs="Times New Roman"/>
          <w:b/>
          <w:bCs/>
          <w:sz w:val="28"/>
        </w:rPr>
        <w:t>招生目录</w:t>
      </w:r>
    </w:p>
    <w:tbl>
      <w:tblPr>
        <w:tblW w:w="9325" w:type="dxa"/>
        <w:tblInd w:w="96" w:type="dxa"/>
        <w:tblLook w:val="04A0" w:firstRow="1" w:lastRow="0" w:firstColumn="1" w:lastColumn="0" w:noHBand="0" w:noVBand="1"/>
      </w:tblPr>
      <w:tblGrid>
        <w:gridCol w:w="1159"/>
        <w:gridCol w:w="2123"/>
        <w:gridCol w:w="2734"/>
        <w:gridCol w:w="1233"/>
        <w:gridCol w:w="2076"/>
      </w:tblGrid>
      <w:tr w:rsidR="008F6BC4" w14:paraId="4A8BABC0" w14:textId="77777777">
        <w:trPr>
          <w:trHeight w:val="864"/>
        </w:trPr>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56D" w14:textId="77777777" w:rsidR="008F6BC4" w:rsidRDefault="00A91D95">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一级学科名称及代码</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9050" w14:textId="77777777" w:rsidR="008F6BC4" w:rsidRDefault="00A91D95">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二级学科名称及代码</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5263" w14:textId="77777777" w:rsidR="008F6BC4" w:rsidRDefault="00A91D95">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研究方向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59A6" w14:textId="77777777" w:rsidR="008F6BC4" w:rsidRDefault="00A91D95">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导师姓名</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BD1C" w14:textId="77777777" w:rsidR="008F6BC4" w:rsidRDefault="00A91D95">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业务水平测试科目名称</w:t>
            </w:r>
          </w:p>
        </w:tc>
      </w:tr>
      <w:tr w:rsidR="008F6BC4" w14:paraId="6F5EB64C" w14:textId="77777777">
        <w:trPr>
          <w:trHeight w:val="640"/>
        </w:trPr>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1BA7"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0401</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教育学</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F16B"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040102</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课程与教学论</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DE25"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生物学教学论</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389F"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李高峰*</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A805"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生物学课程与教学论</w:t>
            </w:r>
          </w:p>
        </w:tc>
      </w:tr>
      <w:tr w:rsidR="008F6BC4" w14:paraId="61A66F3A" w14:textId="77777777">
        <w:trPr>
          <w:trHeight w:val="400"/>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685B90"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0710</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生物学</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AC772"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071001</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植物学</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388E"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植物细胞信号转导</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CC42"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贺军民</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FC8DC"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植物生理与分子生物学</w:t>
            </w:r>
          </w:p>
        </w:tc>
      </w:tr>
      <w:tr w:rsidR="008F6BC4" w14:paraId="38C5185A"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910F9"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FB8D0" w14:textId="77777777" w:rsidR="008F6BC4" w:rsidRDefault="008F6BC4">
            <w:pPr>
              <w:jc w:val="center"/>
              <w:rPr>
                <w:rFonts w:ascii="Times New Roman" w:eastAsia="宋体" w:hAnsi="Times New Roman" w:cs="Times New Roman"/>
                <w:b/>
                <w:bCs/>
                <w:color w:val="000000"/>
                <w:sz w:val="22"/>
              </w:rPr>
            </w:pPr>
          </w:p>
        </w:tc>
        <w:tc>
          <w:tcPr>
            <w:tcW w:w="2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956DF3"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植物与微生物互作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D6EA"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张美祥#*</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2CE56" w14:textId="77777777" w:rsidR="008F6BC4" w:rsidRDefault="008F6BC4">
            <w:pPr>
              <w:jc w:val="center"/>
              <w:rPr>
                <w:rFonts w:ascii="仿宋" w:eastAsia="仿宋" w:hAnsi="仿宋" w:cs="仿宋"/>
                <w:color w:val="000000"/>
                <w:sz w:val="22"/>
              </w:rPr>
            </w:pPr>
          </w:p>
        </w:tc>
      </w:tr>
      <w:tr w:rsidR="008F6BC4" w14:paraId="634D27ED"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BF313"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38F79" w14:textId="77777777" w:rsidR="008F6BC4" w:rsidRDefault="008F6BC4">
            <w:pPr>
              <w:jc w:val="center"/>
              <w:rPr>
                <w:rFonts w:ascii="Times New Roman" w:eastAsia="宋体" w:hAnsi="Times New Roman" w:cs="Times New Roman"/>
                <w:b/>
                <w:bCs/>
                <w:color w:val="000000"/>
                <w:sz w:val="22"/>
              </w:rPr>
            </w:pPr>
          </w:p>
        </w:tc>
        <w:tc>
          <w:tcPr>
            <w:tcW w:w="2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477AB" w14:textId="77777777" w:rsidR="008F6BC4" w:rsidRDefault="008F6BC4">
            <w:pPr>
              <w:jc w:val="center"/>
              <w:rPr>
                <w:rFonts w:ascii="仿宋" w:eastAsia="仿宋" w:hAnsi="仿宋" w:cs="仿宋"/>
                <w:color w:val="000000"/>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E4D3"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安玉艳</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9F972" w14:textId="77777777" w:rsidR="008F6BC4" w:rsidRDefault="008F6BC4">
            <w:pPr>
              <w:jc w:val="center"/>
              <w:rPr>
                <w:rFonts w:ascii="仿宋" w:eastAsia="仿宋" w:hAnsi="仿宋" w:cs="仿宋"/>
                <w:color w:val="000000"/>
                <w:sz w:val="22"/>
              </w:rPr>
            </w:pPr>
          </w:p>
        </w:tc>
      </w:tr>
      <w:tr w:rsidR="008F6BC4" w14:paraId="7EEDEF71"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AEE8D"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6003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DEA7"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植物分子生物学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428E"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俞嘉宁</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D75D6" w14:textId="77777777" w:rsidR="008F6BC4" w:rsidRDefault="008F6BC4">
            <w:pPr>
              <w:jc w:val="center"/>
              <w:rPr>
                <w:rFonts w:ascii="仿宋" w:eastAsia="仿宋" w:hAnsi="仿宋" w:cs="仿宋"/>
                <w:color w:val="000000"/>
                <w:sz w:val="22"/>
              </w:rPr>
            </w:pPr>
          </w:p>
        </w:tc>
      </w:tr>
      <w:tr w:rsidR="008F6BC4" w14:paraId="105E135E"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EE84D"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F11F9"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1F42"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生物信息学与功能基因组学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917B"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李广林</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739D2" w14:textId="77777777" w:rsidR="008F6BC4" w:rsidRDefault="008F6BC4">
            <w:pPr>
              <w:jc w:val="center"/>
              <w:rPr>
                <w:rFonts w:ascii="仿宋" w:eastAsia="仿宋" w:hAnsi="仿宋" w:cs="仿宋"/>
                <w:color w:val="000000"/>
                <w:sz w:val="22"/>
              </w:rPr>
            </w:pPr>
          </w:p>
        </w:tc>
      </w:tr>
      <w:tr w:rsidR="008F6BC4" w14:paraId="2C866850"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FFDF5"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B214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B539"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系统与进化植物学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6576"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张建强</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BD94B" w14:textId="77777777" w:rsidR="008F6BC4" w:rsidRDefault="008F6BC4">
            <w:pPr>
              <w:jc w:val="center"/>
              <w:rPr>
                <w:rFonts w:ascii="仿宋" w:eastAsia="仿宋" w:hAnsi="仿宋" w:cs="仿宋"/>
                <w:color w:val="000000"/>
                <w:sz w:val="22"/>
              </w:rPr>
            </w:pPr>
          </w:p>
        </w:tc>
      </w:tr>
      <w:tr w:rsidR="008F6BC4" w14:paraId="05ABE239" w14:textId="77777777">
        <w:trPr>
          <w:trHeight w:val="6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22AC7" w14:textId="77777777" w:rsidR="008F6BC4" w:rsidRDefault="008F6BC4">
            <w:pPr>
              <w:jc w:val="center"/>
              <w:rPr>
                <w:rFonts w:ascii="Times New Roman" w:eastAsia="宋体" w:hAnsi="Times New Roman" w:cs="Times New Roman"/>
                <w:b/>
                <w:bCs/>
                <w:color w:val="000000"/>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8E1AB"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071002</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动物学</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FCE1"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原生动物生物地理、组学与基因进化</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50CF"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邵晨</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C5CC1"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普通动物学</w:t>
            </w:r>
          </w:p>
        </w:tc>
      </w:tr>
      <w:tr w:rsidR="008F6BC4" w14:paraId="74A72323"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B92A4"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0021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C8F9"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动物分子进化</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F546"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刘洋#*</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3E2BC" w14:textId="77777777" w:rsidR="008F6BC4" w:rsidRDefault="008F6BC4">
            <w:pPr>
              <w:jc w:val="center"/>
              <w:rPr>
                <w:rFonts w:ascii="仿宋" w:eastAsia="仿宋" w:hAnsi="仿宋" w:cs="仿宋"/>
                <w:color w:val="000000"/>
                <w:sz w:val="22"/>
              </w:rPr>
            </w:pPr>
          </w:p>
        </w:tc>
      </w:tr>
      <w:tr w:rsidR="008F6BC4" w14:paraId="2367F89A"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BBC03"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14A65"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6BEC"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系统发育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AB73"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黄华腾</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BB22A" w14:textId="77777777" w:rsidR="008F6BC4" w:rsidRDefault="008F6BC4">
            <w:pPr>
              <w:jc w:val="center"/>
              <w:rPr>
                <w:rFonts w:ascii="仿宋" w:eastAsia="仿宋" w:hAnsi="仿宋" w:cs="仿宋"/>
                <w:color w:val="000000"/>
                <w:sz w:val="22"/>
              </w:rPr>
            </w:pPr>
          </w:p>
        </w:tc>
      </w:tr>
      <w:tr w:rsidR="008F6BC4" w14:paraId="0808EA6D"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C8942"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06EC3"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454C"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动物基因组学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03D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李钢</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59D75" w14:textId="77777777" w:rsidR="008F6BC4" w:rsidRDefault="008F6BC4">
            <w:pPr>
              <w:jc w:val="center"/>
              <w:rPr>
                <w:rFonts w:ascii="仿宋" w:eastAsia="仿宋" w:hAnsi="仿宋" w:cs="仿宋"/>
                <w:color w:val="000000"/>
                <w:sz w:val="22"/>
              </w:rPr>
            </w:pPr>
          </w:p>
        </w:tc>
      </w:tr>
      <w:tr w:rsidR="008F6BC4" w14:paraId="701927F9"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D3B4D"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566E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C5BF"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昆虫分类与系统学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9107"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马丽滨</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C85A5" w14:textId="77777777" w:rsidR="008F6BC4" w:rsidRDefault="008F6BC4">
            <w:pPr>
              <w:jc w:val="center"/>
              <w:rPr>
                <w:rFonts w:ascii="仿宋" w:eastAsia="仿宋" w:hAnsi="仿宋" w:cs="仿宋"/>
                <w:color w:val="000000"/>
                <w:sz w:val="22"/>
              </w:rPr>
            </w:pPr>
          </w:p>
        </w:tc>
      </w:tr>
      <w:tr w:rsidR="008F6BC4" w14:paraId="244AC230"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5A182" w14:textId="77777777" w:rsidR="008F6BC4" w:rsidRDefault="008F6BC4">
            <w:pPr>
              <w:jc w:val="center"/>
              <w:rPr>
                <w:rFonts w:ascii="Times New Roman" w:eastAsia="宋体" w:hAnsi="Times New Roman" w:cs="Times New Roman"/>
                <w:b/>
                <w:bCs/>
                <w:color w:val="000000"/>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C1DE12" w14:textId="77777777" w:rsidR="008F6BC4" w:rsidRPr="001C2FE3" w:rsidRDefault="00A91D95">
            <w:pPr>
              <w:widowControl/>
              <w:jc w:val="center"/>
              <w:textAlignment w:val="center"/>
              <w:rPr>
                <w:rFonts w:ascii="仿宋_GB2312" w:eastAsia="仿宋_GB2312" w:hAnsi="Times New Roman" w:cs="Times New Roman" w:hint="eastAsia"/>
                <w:b/>
                <w:bCs/>
                <w:color w:val="000000"/>
                <w:kern w:val="0"/>
                <w:sz w:val="22"/>
                <w:lang w:bidi="ar"/>
              </w:rPr>
            </w:pPr>
            <w:r w:rsidRPr="001C2FE3">
              <w:rPr>
                <w:rFonts w:ascii="仿宋_GB2312" w:eastAsia="仿宋_GB2312" w:hAnsi="Times New Roman" w:cs="Times New Roman" w:hint="eastAsia"/>
                <w:b/>
                <w:bCs/>
                <w:color w:val="000000"/>
                <w:kern w:val="0"/>
                <w:sz w:val="22"/>
                <w:lang w:bidi="ar"/>
              </w:rPr>
              <w:t>071006</w:t>
            </w:r>
            <w:r w:rsidRPr="001C2FE3">
              <w:rPr>
                <w:rFonts w:ascii="仿宋_GB2312" w:eastAsia="仿宋_GB2312" w:hAnsi="Times New Roman" w:cs="Times New Roman" w:hint="eastAsia"/>
                <w:b/>
                <w:bCs/>
                <w:color w:val="000000"/>
                <w:kern w:val="0"/>
                <w:sz w:val="22"/>
                <w:lang w:bidi="ar"/>
              </w:rPr>
              <w:br/>
              <w:t>神经生物学</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4F11"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行为神经科学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326"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邰发道#*</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A30F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神经生物学</w:t>
            </w:r>
          </w:p>
        </w:tc>
      </w:tr>
      <w:tr w:rsidR="008F6BC4" w14:paraId="5800B932"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7EEB8"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11933"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0394"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神经生理学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B560"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贾蕊*</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A1571" w14:textId="77777777" w:rsidR="008F6BC4" w:rsidRDefault="008F6BC4">
            <w:pPr>
              <w:jc w:val="center"/>
              <w:rPr>
                <w:rFonts w:ascii="仿宋" w:eastAsia="仿宋" w:hAnsi="仿宋" w:cs="仿宋"/>
                <w:color w:val="000000"/>
                <w:sz w:val="22"/>
              </w:rPr>
            </w:pPr>
          </w:p>
        </w:tc>
      </w:tr>
      <w:tr w:rsidR="008F6BC4" w14:paraId="5A31D462"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6A111" w14:textId="77777777" w:rsidR="008F6BC4" w:rsidRDefault="008F6BC4">
            <w:pPr>
              <w:jc w:val="center"/>
              <w:rPr>
                <w:rFonts w:ascii="Times New Roman" w:eastAsia="宋体" w:hAnsi="Times New Roman" w:cs="Times New Roman"/>
                <w:b/>
                <w:bCs/>
                <w:color w:val="000000"/>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CAA82C"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071009</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细胞生物学</w:t>
            </w:r>
          </w:p>
        </w:tc>
        <w:tc>
          <w:tcPr>
            <w:tcW w:w="2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954E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肿瘤细胞生物学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8C9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王攀*</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3248D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分子细胞生物学</w:t>
            </w:r>
          </w:p>
        </w:tc>
      </w:tr>
      <w:tr w:rsidR="008F6BC4" w14:paraId="19545D55"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162F5"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C313F" w14:textId="77777777" w:rsidR="008F6BC4" w:rsidRDefault="008F6BC4">
            <w:pPr>
              <w:jc w:val="center"/>
              <w:rPr>
                <w:rFonts w:ascii="Times New Roman" w:eastAsia="宋体" w:hAnsi="Times New Roman" w:cs="Times New Roman"/>
                <w:b/>
                <w:bCs/>
                <w:color w:val="000000"/>
                <w:sz w:val="22"/>
              </w:rPr>
            </w:pPr>
          </w:p>
        </w:tc>
        <w:tc>
          <w:tcPr>
            <w:tcW w:w="2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FB43D" w14:textId="77777777" w:rsidR="008F6BC4" w:rsidRDefault="008F6BC4">
            <w:pPr>
              <w:jc w:val="center"/>
              <w:rPr>
                <w:rFonts w:ascii="仿宋" w:eastAsia="仿宋" w:hAnsi="仿宋" w:cs="仿宋"/>
                <w:color w:val="000000"/>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F314"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王筱冰*</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2DC46" w14:textId="77777777" w:rsidR="008F6BC4" w:rsidRDefault="008F6BC4">
            <w:pPr>
              <w:jc w:val="center"/>
              <w:rPr>
                <w:rFonts w:ascii="仿宋" w:eastAsia="仿宋" w:hAnsi="仿宋" w:cs="仿宋"/>
                <w:color w:val="000000"/>
                <w:sz w:val="22"/>
              </w:rPr>
            </w:pPr>
          </w:p>
        </w:tc>
      </w:tr>
      <w:tr w:rsidR="008F6BC4" w14:paraId="3F6CC449"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733F7"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DFCAF" w14:textId="77777777" w:rsidR="008F6BC4" w:rsidRDefault="008F6BC4">
            <w:pPr>
              <w:jc w:val="center"/>
              <w:rPr>
                <w:rFonts w:ascii="Times New Roman" w:eastAsia="宋体" w:hAnsi="Times New Roman" w:cs="Times New Roman"/>
                <w:b/>
                <w:bCs/>
                <w:color w:val="000000"/>
                <w:sz w:val="22"/>
              </w:rPr>
            </w:pPr>
          </w:p>
        </w:tc>
        <w:tc>
          <w:tcPr>
            <w:tcW w:w="2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423B85"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蛋白质修饰与疾病</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2E8D"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吴宏梅*</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A8C98" w14:textId="77777777" w:rsidR="008F6BC4" w:rsidRDefault="008F6BC4">
            <w:pPr>
              <w:jc w:val="center"/>
              <w:rPr>
                <w:rFonts w:ascii="仿宋" w:eastAsia="仿宋" w:hAnsi="仿宋" w:cs="仿宋"/>
                <w:color w:val="000000"/>
                <w:sz w:val="22"/>
              </w:rPr>
            </w:pPr>
          </w:p>
        </w:tc>
      </w:tr>
      <w:tr w:rsidR="008F6BC4" w14:paraId="14F17CF1"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3D308"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AAFEF" w14:textId="77777777" w:rsidR="008F6BC4" w:rsidRDefault="008F6BC4">
            <w:pPr>
              <w:jc w:val="center"/>
              <w:rPr>
                <w:rFonts w:ascii="Times New Roman" w:eastAsia="宋体" w:hAnsi="Times New Roman" w:cs="Times New Roman"/>
                <w:b/>
                <w:bCs/>
                <w:color w:val="000000"/>
                <w:sz w:val="22"/>
              </w:rPr>
            </w:pPr>
          </w:p>
        </w:tc>
        <w:tc>
          <w:tcPr>
            <w:tcW w:w="2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E6A9B" w14:textId="77777777" w:rsidR="008F6BC4" w:rsidRDefault="008F6BC4">
            <w:pPr>
              <w:jc w:val="center"/>
              <w:rPr>
                <w:rFonts w:ascii="仿宋" w:eastAsia="仿宋" w:hAnsi="仿宋" w:cs="仿宋"/>
                <w:color w:val="000000"/>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C25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齐以涛</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F23DD" w14:textId="77777777" w:rsidR="008F6BC4" w:rsidRDefault="008F6BC4">
            <w:pPr>
              <w:jc w:val="center"/>
              <w:rPr>
                <w:rFonts w:ascii="仿宋" w:eastAsia="仿宋" w:hAnsi="仿宋" w:cs="仿宋"/>
                <w:color w:val="000000"/>
                <w:sz w:val="22"/>
              </w:rPr>
            </w:pPr>
          </w:p>
        </w:tc>
      </w:tr>
      <w:tr w:rsidR="008F6BC4" w14:paraId="4D9BFE4F"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DC264"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E09CA"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022E"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细胞凋亡与人类疾病</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413E"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肖辉</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84128" w14:textId="77777777" w:rsidR="008F6BC4" w:rsidRDefault="008F6BC4">
            <w:pPr>
              <w:jc w:val="center"/>
              <w:rPr>
                <w:rFonts w:ascii="仿宋" w:eastAsia="仿宋" w:hAnsi="仿宋" w:cs="仿宋"/>
                <w:color w:val="000000"/>
                <w:sz w:val="22"/>
              </w:rPr>
            </w:pPr>
          </w:p>
        </w:tc>
      </w:tr>
      <w:tr w:rsidR="008F6BC4" w14:paraId="225A53B6"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27437F" w14:textId="77777777" w:rsidR="008F6BC4" w:rsidRDefault="008F6BC4">
            <w:pPr>
              <w:jc w:val="center"/>
              <w:rPr>
                <w:rFonts w:ascii="Times New Roman" w:eastAsia="宋体" w:hAnsi="Times New Roman" w:cs="Times New Roman"/>
                <w:b/>
                <w:bCs/>
                <w:color w:val="000000"/>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84383D"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071010</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生物化学与分子生物学</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5C0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生物传感器</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91D3"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董亚非*</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2797D"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综合生物化学</w:t>
            </w:r>
            <w:r>
              <w:rPr>
                <w:rFonts w:ascii="仿宋" w:eastAsia="仿宋" w:hAnsi="仿宋" w:cs="仿宋" w:hint="eastAsia"/>
                <w:color w:val="000000"/>
                <w:kern w:val="0"/>
                <w:sz w:val="22"/>
                <w:lang w:bidi="ar"/>
              </w:rPr>
              <w:br/>
              <w:t>分子生物学</w:t>
            </w:r>
          </w:p>
        </w:tc>
      </w:tr>
      <w:tr w:rsidR="008F6BC4" w14:paraId="60A5060B"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88E48"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3F18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3E80"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肿瘤发生发展分子机制</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BBC7"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高平*</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86AB9" w14:textId="77777777" w:rsidR="008F6BC4" w:rsidRDefault="008F6BC4">
            <w:pPr>
              <w:jc w:val="center"/>
              <w:rPr>
                <w:rFonts w:ascii="仿宋" w:eastAsia="仿宋" w:hAnsi="仿宋" w:cs="仿宋"/>
                <w:color w:val="000000"/>
                <w:sz w:val="22"/>
              </w:rPr>
            </w:pPr>
          </w:p>
        </w:tc>
      </w:tr>
      <w:tr w:rsidR="008F6BC4" w14:paraId="4000C999" w14:textId="77777777">
        <w:trPr>
          <w:trHeight w:val="400"/>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49B4B"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0713</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生态学</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3DC68E" w14:textId="77777777" w:rsidR="008F6BC4" w:rsidRDefault="00A91D95">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071300</w:t>
            </w:r>
            <w:r>
              <w:rPr>
                <w:rFonts w:ascii="Times New Roman" w:eastAsia="宋体" w:hAnsi="Times New Roman" w:cs="Times New Roman"/>
                <w:b/>
                <w:bCs/>
                <w:color w:val="000000"/>
                <w:kern w:val="0"/>
                <w:sz w:val="22"/>
                <w:lang w:bidi="ar"/>
              </w:rPr>
              <w:br/>
            </w:r>
            <w:r>
              <w:rPr>
                <w:rFonts w:ascii="仿宋" w:eastAsia="仿宋" w:hAnsi="仿宋" w:cs="仿宋" w:hint="eastAsia"/>
                <w:b/>
                <w:bCs/>
                <w:color w:val="000000"/>
                <w:kern w:val="0"/>
                <w:sz w:val="22"/>
                <w:lang w:bidi="ar"/>
              </w:rPr>
              <w:t>生态学</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2C52"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保护生物学与恢复生态学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0E8A"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于晓平*</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C6201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基础生态学</w:t>
            </w:r>
          </w:p>
        </w:tc>
      </w:tr>
      <w:tr w:rsidR="008F6BC4" w14:paraId="2963784A"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4B154"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1CB3A"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83C9"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景观生态学与空间生态学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59D6"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叶新平</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FE3F1" w14:textId="77777777" w:rsidR="008F6BC4" w:rsidRDefault="008F6BC4">
            <w:pPr>
              <w:jc w:val="center"/>
              <w:rPr>
                <w:rFonts w:ascii="仿宋" w:eastAsia="仿宋" w:hAnsi="仿宋" w:cs="仿宋"/>
                <w:color w:val="000000"/>
                <w:sz w:val="22"/>
              </w:rPr>
            </w:pPr>
          </w:p>
        </w:tc>
      </w:tr>
      <w:tr w:rsidR="008F6BC4" w14:paraId="4658D134"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DDFB5"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B2DD7"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0E4F"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气候变化与生物入侵</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ADE0"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刘刚*</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85B78" w14:textId="77777777" w:rsidR="008F6BC4" w:rsidRDefault="008F6BC4">
            <w:pPr>
              <w:jc w:val="center"/>
              <w:rPr>
                <w:rFonts w:ascii="仿宋" w:eastAsia="仿宋" w:hAnsi="仿宋" w:cs="仿宋"/>
                <w:color w:val="000000"/>
                <w:sz w:val="22"/>
              </w:rPr>
            </w:pPr>
          </w:p>
        </w:tc>
      </w:tr>
      <w:tr w:rsidR="008F6BC4" w14:paraId="7C061195"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84EF5"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D042D"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A745"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微生物生态学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B988"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李明珠*</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236F9" w14:textId="77777777" w:rsidR="008F6BC4" w:rsidRDefault="008F6BC4">
            <w:pPr>
              <w:jc w:val="center"/>
              <w:rPr>
                <w:rFonts w:ascii="仿宋" w:eastAsia="仿宋" w:hAnsi="仿宋" w:cs="仿宋"/>
                <w:color w:val="000000"/>
                <w:sz w:val="22"/>
              </w:rPr>
            </w:pPr>
          </w:p>
        </w:tc>
      </w:tr>
      <w:tr w:rsidR="008F6BC4" w14:paraId="791CA831" w14:textId="77777777">
        <w:trPr>
          <w:trHeight w:val="400"/>
        </w:trPr>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B859B" w14:textId="77777777" w:rsidR="008F6BC4" w:rsidRDefault="008F6BC4">
            <w:pPr>
              <w:jc w:val="center"/>
              <w:rPr>
                <w:rFonts w:ascii="Times New Roman" w:eastAsia="宋体" w:hAnsi="Times New Roman" w:cs="Times New Roman"/>
                <w:b/>
                <w:bCs/>
                <w:color w:val="000000"/>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C37A6" w14:textId="77777777" w:rsidR="008F6BC4" w:rsidRDefault="008F6BC4">
            <w:pPr>
              <w:jc w:val="center"/>
              <w:rPr>
                <w:rFonts w:ascii="Times New Roman" w:eastAsia="宋体" w:hAnsi="Times New Roman" w:cs="Times New Roman"/>
                <w:b/>
                <w:bCs/>
                <w:color w:val="000000"/>
                <w:sz w:val="22"/>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F35D"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土壤生态学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02BA" w14:textId="77777777" w:rsidR="008F6BC4" w:rsidRDefault="00A91D95">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杨文*</w:t>
            </w: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A8942" w14:textId="77777777" w:rsidR="008F6BC4" w:rsidRDefault="008F6BC4">
            <w:pPr>
              <w:jc w:val="center"/>
              <w:rPr>
                <w:rFonts w:ascii="仿宋" w:eastAsia="仿宋" w:hAnsi="仿宋" w:cs="仿宋"/>
                <w:color w:val="000000"/>
                <w:sz w:val="22"/>
              </w:rPr>
            </w:pPr>
          </w:p>
        </w:tc>
      </w:tr>
    </w:tbl>
    <w:p w14:paraId="21698BD0" w14:textId="6369558F" w:rsidR="008F6BC4" w:rsidRDefault="00A91D95">
      <w:pPr>
        <w:rPr>
          <w:rFonts w:ascii="Times New Roman" w:eastAsia="仿宋" w:hAnsi="Times New Roman" w:cs="Times New Roman"/>
          <w:sz w:val="28"/>
          <w:highlight w:val="yellow"/>
        </w:rPr>
      </w:pPr>
      <w:r w:rsidRPr="00201D18">
        <w:rPr>
          <w:rFonts w:ascii="Times New Roman" w:eastAsia="仿宋" w:hAnsi="Times New Roman" w:cs="Times New Roman"/>
          <w:b/>
          <w:bCs/>
          <w:sz w:val="28"/>
        </w:rPr>
        <w:t>备注</w:t>
      </w:r>
      <w:r w:rsidRPr="00201D18">
        <w:rPr>
          <w:rFonts w:ascii="Times New Roman" w:eastAsia="仿宋" w:hAnsi="Times New Roman" w:cs="Times New Roman"/>
          <w:sz w:val="28"/>
        </w:rPr>
        <w:t>：</w:t>
      </w:r>
      <w:r w:rsidR="00201D18" w:rsidRPr="00201D18">
        <w:rPr>
          <w:rFonts w:ascii="Times New Roman" w:eastAsia="仿宋" w:hAnsi="Times New Roman" w:cs="Times New Roman" w:hint="eastAsia"/>
          <w:sz w:val="28"/>
        </w:rPr>
        <w:t>姓名后加注</w:t>
      </w:r>
      <w:r w:rsidR="00201D18" w:rsidRPr="00201D18">
        <w:rPr>
          <w:rFonts w:ascii="Times New Roman" w:eastAsia="仿宋" w:hAnsi="Times New Roman" w:cs="Times New Roman" w:hint="eastAsia"/>
          <w:sz w:val="28"/>
        </w:rPr>
        <w:t>#</w:t>
      </w:r>
      <w:r w:rsidR="00201D18" w:rsidRPr="00201D18">
        <w:rPr>
          <w:rFonts w:ascii="Times New Roman" w:eastAsia="仿宋" w:hAnsi="Times New Roman" w:cs="Times New Roman" w:hint="eastAsia"/>
          <w:sz w:val="28"/>
        </w:rPr>
        <w:t>号的导师已招收硕博连读考生，加注</w:t>
      </w:r>
      <w:r w:rsidR="00201D18" w:rsidRPr="00201D18">
        <w:rPr>
          <w:rFonts w:ascii="Times New Roman" w:eastAsia="仿宋" w:hAnsi="Times New Roman" w:cs="Times New Roman" w:hint="eastAsia"/>
          <w:sz w:val="28"/>
        </w:rPr>
        <w:t>*</w:t>
      </w:r>
      <w:r w:rsidR="00201D18" w:rsidRPr="00201D18">
        <w:rPr>
          <w:rFonts w:ascii="Times New Roman" w:eastAsia="仿宋" w:hAnsi="Times New Roman" w:cs="Times New Roman" w:hint="eastAsia"/>
          <w:sz w:val="28"/>
        </w:rPr>
        <w:t>号的导师只招收少数民族骨干计划考生。后续如有追加指标，按杨文、于晓平、董亚非、李明珠、王攀等依次顺延。</w:t>
      </w:r>
    </w:p>
    <w:p w14:paraId="69256DD9" w14:textId="77777777" w:rsidR="008F6BC4" w:rsidRDefault="00A91D95">
      <w:pPr>
        <w:rPr>
          <w:rFonts w:ascii="Times New Roman" w:eastAsia="仿宋" w:hAnsi="Times New Roman" w:cs="Times New Roman"/>
          <w:b/>
          <w:bCs/>
          <w:sz w:val="28"/>
        </w:rPr>
      </w:pPr>
      <w:r>
        <w:rPr>
          <w:rFonts w:ascii="Times New Roman" w:eastAsia="仿宋" w:hAnsi="Times New Roman" w:cs="Times New Roman" w:hint="eastAsia"/>
          <w:b/>
          <w:bCs/>
          <w:sz w:val="28"/>
        </w:rPr>
        <w:t>三、</w:t>
      </w:r>
      <w:r>
        <w:rPr>
          <w:rFonts w:ascii="Times New Roman" w:eastAsia="仿宋" w:hAnsi="Times New Roman" w:cs="Times New Roman"/>
          <w:b/>
          <w:bCs/>
          <w:sz w:val="28"/>
        </w:rPr>
        <w:t>报考条件</w:t>
      </w:r>
    </w:p>
    <w:p w14:paraId="348DB5C8" w14:textId="77777777" w:rsidR="008F6BC4" w:rsidRDefault="00A91D95">
      <w:pPr>
        <w:pStyle w:val="a8"/>
        <w:ind w:left="420" w:firstLineChars="0" w:firstLine="0"/>
        <w:rPr>
          <w:rFonts w:ascii="Times New Roman" w:eastAsia="仿宋" w:hAnsi="Times New Roman" w:cs="Times New Roman"/>
          <w:color w:val="FF0000"/>
          <w:sz w:val="28"/>
        </w:rPr>
      </w:pPr>
      <w:r>
        <w:rPr>
          <w:rFonts w:ascii="Times New Roman" w:eastAsia="仿宋" w:hAnsi="Times New Roman" w:cs="Times New Roman"/>
          <w:sz w:val="28"/>
        </w:rPr>
        <w:t>报名流程及要求见《陕西师范大学</w:t>
      </w:r>
      <w:r>
        <w:rPr>
          <w:rFonts w:ascii="Times New Roman" w:eastAsia="仿宋" w:hAnsi="Times New Roman" w:cs="Times New Roman"/>
          <w:sz w:val="28"/>
        </w:rPr>
        <w:t>202</w:t>
      </w:r>
      <w:r>
        <w:rPr>
          <w:rFonts w:ascii="Times New Roman" w:eastAsia="仿宋" w:hAnsi="Times New Roman" w:cs="Times New Roman" w:hint="eastAsia"/>
          <w:sz w:val="28"/>
        </w:rPr>
        <w:t>5</w:t>
      </w:r>
      <w:r>
        <w:rPr>
          <w:rFonts w:ascii="Times New Roman" w:eastAsia="仿宋" w:hAnsi="Times New Roman" w:cs="Times New Roman"/>
          <w:sz w:val="28"/>
        </w:rPr>
        <w:t>年博士研究生招生简章》。</w:t>
      </w:r>
    </w:p>
    <w:p w14:paraId="5BF3FC04" w14:textId="77777777" w:rsidR="008F6BC4" w:rsidRDefault="00A91D95">
      <w:pPr>
        <w:rPr>
          <w:rFonts w:ascii="Times New Roman" w:eastAsia="仿宋" w:hAnsi="Times New Roman" w:cs="Times New Roman"/>
          <w:b/>
          <w:bCs/>
          <w:sz w:val="28"/>
        </w:rPr>
      </w:pPr>
      <w:r>
        <w:rPr>
          <w:rFonts w:ascii="Times New Roman" w:eastAsia="仿宋" w:hAnsi="Times New Roman" w:cs="Times New Roman"/>
          <w:b/>
          <w:bCs/>
          <w:sz w:val="28"/>
        </w:rPr>
        <w:t>（一）外国语水平要求</w:t>
      </w:r>
    </w:p>
    <w:p w14:paraId="3A180BA8" w14:textId="77777777" w:rsidR="008F6BC4" w:rsidRDefault="00A91D95">
      <w:pPr>
        <w:ind w:firstLineChars="200" w:firstLine="560"/>
        <w:rPr>
          <w:rFonts w:ascii="Times New Roman" w:eastAsia="仿宋" w:hAnsi="Times New Roman" w:cs="Times New Roman"/>
          <w:b/>
          <w:bCs/>
          <w:sz w:val="28"/>
          <w:szCs w:val="28"/>
          <w:highlight w:val="yellow"/>
        </w:rPr>
      </w:pPr>
      <w:r>
        <w:rPr>
          <w:rFonts w:ascii="Times New Roman" w:eastAsia="仿宋" w:hAnsi="Times New Roman" w:cs="Times New Roman"/>
          <w:sz w:val="28"/>
          <w:szCs w:val="28"/>
        </w:rPr>
        <w:t>英语成绩（水平）满足以下条件之一：全国大学英语六级</w:t>
      </w:r>
      <w:r>
        <w:rPr>
          <w:rFonts w:ascii="Times New Roman" w:eastAsia="仿宋" w:hAnsi="Times New Roman" w:cs="Times New Roman"/>
          <w:sz w:val="28"/>
          <w:szCs w:val="28"/>
        </w:rPr>
        <w:t>425</w:t>
      </w:r>
      <w:r>
        <w:rPr>
          <w:rFonts w:ascii="Times New Roman" w:eastAsia="仿宋" w:hAnsi="Times New Roman" w:cs="Times New Roman"/>
          <w:sz w:val="28"/>
          <w:szCs w:val="28"/>
        </w:rPr>
        <w:t>分及以上（</w:t>
      </w:r>
      <w:r>
        <w:rPr>
          <w:rFonts w:ascii="Times New Roman" w:eastAsia="仿宋" w:hAnsi="Times New Roman" w:cs="Times New Roman"/>
          <w:sz w:val="28"/>
          <w:szCs w:val="28"/>
        </w:rPr>
        <w:t>5</w:t>
      </w:r>
      <w:r>
        <w:rPr>
          <w:rFonts w:ascii="Times New Roman" w:eastAsia="仿宋" w:hAnsi="Times New Roman" w:cs="Times New Roman"/>
          <w:sz w:val="28"/>
          <w:szCs w:val="28"/>
        </w:rPr>
        <w:t>年内有效）；本科或硕士为全日制英语语言文学相应专业毕业，且获得国家英语专业四级及以上等级考试合格证书；在相应英语国家获得硕士学位；新托福（</w:t>
      </w:r>
      <w:r>
        <w:rPr>
          <w:rFonts w:ascii="Times New Roman" w:eastAsia="仿宋" w:hAnsi="Times New Roman" w:cs="Times New Roman"/>
          <w:sz w:val="28"/>
          <w:szCs w:val="28"/>
        </w:rPr>
        <w:t>IBT</w:t>
      </w:r>
      <w:r>
        <w:rPr>
          <w:rFonts w:ascii="Times New Roman" w:eastAsia="仿宋" w:hAnsi="Times New Roman" w:cs="Times New Roman"/>
          <w:sz w:val="28"/>
          <w:szCs w:val="28"/>
        </w:rPr>
        <w:t>）成绩</w:t>
      </w:r>
      <w:r>
        <w:rPr>
          <w:rFonts w:ascii="Times New Roman" w:eastAsia="仿宋" w:hAnsi="Times New Roman" w:cs="Times New Roman"/>
          <w:sz w:val="28"/>
          <w:szCs w:val="28"/>
        </w:rPr>
        <w:t>80</w:t>
      </w:r>
      <w:r>
        <w:rPr>
          <w:rFonts w:ascii="Times New Roman" w:eastAsia="仿宋" w:hAnsi="Times New Roman" w:cs="Times New Roman"/>
          <w:sz w:val="28"/>
          <w:szCs w:val="28"/>
        </w:rPr>
        <w:t>分及以上（</w:t>
      </w:r>
      <w:r>
        <w:rPr>
          <w:rFonts w:ascii="Times New Roman" w:eastAsia="仿宋" w:hAnsi="Times New Roman" w:cs="Times New Roman"/>
          <w:sz w:val="28"/>
          <w:szCs w:val="28"/>
        </w:rPr>
        <w:t>5</w:t>
      </w:r>
      <w:r>
        <w:rPr>
          <w:rFonts w:ascii="Times New Roman" w:eastAsia="仿宋" w:hAnsi="Times New Roman" w:cs="Times New Roman"/>
          <w:sz w:val="28"/>
          <w:szCs w:val="28"/>
        </w:rPr>
        <w:t>年内有效）；雅思成绩</w:t>
      </w:r>
      <w:r>
        <w:rPr>
          <w:rFonts w:ascii="Times New Roman" w:eastAsia="仿宋" w:hAnsi="Times New Roman" w:cs="Times New Roman"/>
          <w:sz w:val="28"/>
          <w:szCs w:val="28"/>
        </w:rPr>
        <w:t>6</w:t>
      </w:r>
      <w:r>
        <w:rPr>
          <w:rFonts w:ascii="Times New Roman" w:eastAsia="仿宋" w:hAnsi="Times New Roman" w:cs="Times New Roman"/>
          <w:sz w:val="28"/>
          <w:szCs w:val="28"/>
        </w:rPr>
        <w:t>分及以上（</w:t>
      </w:r>
      <w:r>
        <w:rPr>
          <w:rFonts w:ascii="Times New Roman" w:eastAsia="仿宋" w:hAnsi="Times New Roman" w:cs="Times New Roman"/>
          <w:sz w:val="28"/>
          <w:szCs w:val="28"/>
        </w:rPr>
        <w:t>5</w:t>
      </w:r>
      <w:r>
        <w:rPr>
          <w:rFonts w:ascii="Times New Roman" w:eastAsia="仿宋" w:hAnsi="Times New Roman" w:cs="Times New Roman"/>
          <w:sz w:val="28"/>
          <w:szCs w:val="28"/>
        </w:rPr>
        <w:t>年内有效）；新</w:t>
      </w:r>
      <w:r>
        <w:rPr>
          <w:rFonts w:ascii="Times New Roman" w:eastAsia="仿宋" w:hAnsi="Times New Roman" w:cs="Times New Roman"/>
          <w:sz w:val="28"/>
          <w:szCs w:val="28"/>
        </w:rPr>
        <w:t>GRE</w:t>
      </w:r>
      <w:r>
        <w:rPr>
          <w:rFonts w:ascii="Times New Roman" w:eastAsia="仿宋" w:hAnsi="Times New Roman" w:cs="Times New Roman"/>
          <w:sz w:val="28"/>
          <w:szCs w:val="28"/>
        </w:rPr>
        <w:t>考试</w:t>
      </w:r>
      <w:r>
        <w:rPr>
          <w:rFonts w:ascii="Times New Roman" w:eastAsia="仿宋" w:hAnsi="Times New Roman" w:cs="Times New Roman"/>
          <w:sz w:val="28"/>
          <w:szCs w:val="28"/>
        </w:rPr>
        <w:t>Verbal</w:t>
      </w:r>
      <w:r>
        <w:rPr>
          <w:rFonts w:ascii="Times New Roman" w:eastAsia="仿宋" w:hAnsi="Times New Roman" w:cs="Times New Roman"/>
          <w:sz w:val="28"/>
          <w:szCs w:val="28"/>
        </w:rPr>
        <w:t>成绩</w:t>
      </w:r>
      <w:r>
        <w:rPr>
          <w:rFonts w:ascii="Times New Roman" w:eastAsia="仿宋" w:hAnsi="Times New Roman" w:cs="Times New Roman"/>
          <w:sz w:val="28"/>
          <w:szCs w:val="28"/>
        </w:rPr>
        <w:t>154</w:t>
      </w:r>
      <w:r>
        <w:rPr>
          <w:rFonts w:ascii="Times New Roman" w:eastAsia="仿宋" w:hAnsi="Times New Roman" w:cs="Times New Roman"/>
          <w:sz w:val="28"/>
          <w:szCs w:val="28"/>
        </w:rPr>
        <w:t>分及以上（</w:t>
      </w:r>
      <w:r>
        <w:rPr>
          <w:rFonts w:ascii="Times New Roman" w:eastAsia="仿宋" w:hAnsi="Times New Roman" w:cs="Times New Roman"/>
          <w:sz w:val="28"/>
          <w:szCs w:val="28"/>
        </w:rPr>
        <w:t>5</w:t>
      </w:r>
      <w:r>
        <w:rPr>
          <w:rFonts w:ascii="Times New Roman" w:eastAsia="仿宋" w:hAnsi="Times New Roman" w:cs="Times New Roman"/>
          <w:sz w:val="28"/>
          <w:szCs w:val="28"/>
        </w:rPr>
        <w:t>年内有效</w:t>
      </w:r>
      <w:r>
        <w:rPr>
          <w:rFonts w:ascii="Times New Roman" w:eastAsia="仿宋" w:hAnsi="Times New Roman" w:cs="Times New Roman"/>
          <w:sz w:val="28"/>
          <w:szCs w:val="28"/>
        </w:rPr>
        <w:t>)</w:t>
      </w:r>
      <w:r>
        <w:rPr>
          <w:rFonts w:ascii="Times New Roman" w:eastAsia="仿宋" w:hAnsi="Times New Roman" w:cs="Times New Roman" w:hint="eastAsia"/>
          <w:sz w:val="28"/>
          <w:szCs w:val="28"/>
        </w:rPr>
        <w:t>；</w:t>
      </w:r>
      <w:r>
        <w:rPr>
          <w:rFonts w:ascii="Times New Roman" w:eastAsia="仿宋" w:hAnsi="Times New Roman" w:cs="Times New Roman"/>
          <w:sz w:val="28"/>
          <w:szCs w:val="28"/>
        </w:rPr>
        <w:t>近</w:t>
      </w:r>
      <w:r>
        <w:rPr>
          <w:rFonts w:ascii="Times New Roman" w:eastAsia="仿宋" w:hAnsi="Times New Roman" w:cs="Times New Roman"/>
          <w:sz w:val="28"/>
          <w:szCs w:val="28"/>
        </w:rPr>
        <w:t>3</w:t>
      </w:r>
      <w:r>
        <w:rPr>
          <w:rFonts w:ascii="Times New Roman" w:eastAsia="仿宋" w:hAnsi="Times New Roman" w:cs="Times New Roman"/>
          <w:sz w:val="28"/>
          <w:szCs w:val="28"/>
        </w:rPr>
        <w:t>年内以第一作者身份发表</w:t>
      </w:r>
      <w:r>
        <w:rPr>
          <w:rFonts w:ascii="Times New Roman" w:eastAsia="仿宋" w:hAnsi="Times New Roman" w:cs="Times New Roman" w:hint="eastAsia"/>
          <w:sz w:val="28"/>
          <w:szCs w:val="28"/>
        </w:rPr>
        <w:t>SCI</w:t>
      </w:r>
      <w:r>
        <w:rPr>
          <w:rFonts w:ascii="Times New Roman" w:eastAsia="仿宋" w:hAnsi="Times New Roman" w:cs="Times New Roman"/>
          <w:sz w:val="28"/>
          <w:szCs w:val="28"/>
        </w:rPr>
        <w:t>全英文学术论文</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且全国大学英语四级</w:t>
      </w:r>
      <w:r>
        <w:rPr>
          <w:rFonts w:ascii="Times New Roman" w:eastAsia="仿宋" w:hAnsi="Times New Roman" w:cs="Times New Roman"/>
          <w:sz w:val="28"/>
          <w:szCs w:val="28"/>
        </w:rPr>
        <w:t xml:space="preserve"> 425 </w:t>
      </w:r>
      <w:r>
        <w:rPr>
          <w:rFonts w:ascii="Times New Roman" w:eastAsia="仿宋" w:hAnsi="Times New Roman" w:cs="Times New Roman"/>
          <w:sz w:val="28"/>
          <w:szCs w:val="28"/>
        </w:rPr>
        <w:t>分以上</w:t>
      </w:r>
      <w:r>
        <w:rPr>
          <w:rFonts w:ascii="Times New Roman" w:eastAsia="仿宋" w:hAnsi="Times New Roman" w:cs="Times New Roman"/>
          <w:sz w:val="28"/>
          <w:szCs w:val="28"/>
        </w:rPr>
        <w:t>)</w:t>
      </w:r>
      <w:r>
        <w:rPr>
          <w:rFonts w:ascii="Times New Roman" w:eastAsia="仿宋" w:hAnsi="Times New Roman" w:cs="Times New Roman"/>
          <w:sz w:val="28"/>
          <w:szCs w:val="28"/>
        </w:rPr>
        <w:t>。</w:t>
      </w:r>
    </w:p>
    <w:p w14:paraId="2D7D9DB9" w14:textId="77777777" w:rsidR="008F6BC4" w:rsidRDefault="00A91D95">
      <w:pPr>
        <w:rPr>
          <w:rFonts w:ascii="Times New Roman" w:eastAsia="仿宋" w:hAnsi="Times New Roman" w:cs="Times New Roman"/>
          <w:b/>
          <w:bCs/>
          <w:sz w:val="28"/>
        </w:rPr>
      </w:pPr>
      <w:r>
        <w:rPr>
          <w:rFonts w:ascii="Times New Roman" w:eastAsia="仿宋" w:hAnsi="Times New Roman" w:cs="Times New Roman"/>
          <w:b/>
          <w:bCs/>
          <w:sz w:val="28"/>
        </w:rPr>
        <w:t>（二）业务要求</w:t>
      </w:r>
    </w:p>
    <w:p w14:paraId="47188185" w14:textId="77777777" w:rsidR="008F6BC4" w:rsidRDefault="00A91D95">
      <w:pPr>
        <w:spacing w:beforeLines="50" w:before="156" w:afterLines="50" w:after="156"/>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应届硕士毕业生：理工学科须以第一作者或通讯作者身份发表（含录用和在线发表）</w:t>
      </w:r>
      <w:r>
        <w:rPr>
          <w:rFonts w:ascii="Times New Roman" w:eastAsia="仿宋" w:hAnsi="Times New Roman" w:cs="Times New Roman"/>
          <w:sz w:val="28"/>
          <w:szCs w:val="28"/>
        </w:rPr>
        <w:t>SCI</w:t>
      </w:r>
      <w:r>
        <w:rPr>
          <w:rFonts w:ascii="Times New Roman" w:eastAsia="仿宋" w:hAnsi="Times New Roman" w:cs="Times New Roman"/>
          <w:sz w:val="28"/>
          <w:szCs w:val="28"/>
        </w:rPr>
        <w:t>或</w:t>
      </w:r>
      <w:r>
        <w:rPr>
          <w:rFonts w:ascii="Times New Roman" w:eastAsia="仿宋" w:hAnsi="Times New Roman" w:cs="Times New Roman" w:hint="eastAsia"/>
          <w:sz w:val="28"/>
          <w:szCs w:val="28"/>
        </w:rPr>
        <w:t>中文核心期刊</w:t>
      </w:r>
      <w:r>
        <w:rPr>
          <w:rFonts w:ascii="Times New Roman" w:eastAsia="仿宋" w:hAnsi="Times New Roman" w:cs="Times New Roman"/>
          <w:sz w:val="28"/>
          <w:szCs w:val="28"/>
        </w:rPr>
        <w:t>论文一篇。考生所发表的学术论文应与所报考专业密切相关。</w:t>
      </w:r>
    </w:p>
    <w:p w14:paraId="122DB7D1" w14:textId="77777777" w:rsidR="008F6BC4" w:rsidRDefault="00A91D95">
      <w:pPr>
        <w:spacing w:beforeLines="50" w:before="156" w:afterLines="50" w:after="156"/>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 xml:space="preserve">2. </w:t>
      </w:r>
      <w:r>
        <w:rPr>
          <w:rFonts w:ascii="Times New Roman" w:eastAsia="仿宋" w:hAnsi="Times New Roman" w:cs="Times New Roman"/>
          <w:sz w:val="28"/>
          <w:szCs w:val="28"/>
        </w:rPr>
        <w:t>往届硕士毕业生：除满足应届硕士生条件外，还应有不低于基本条件规定的其它学术论文，或主持课题，或出版专著，或发明专利等科研成果。</w:t>
      </w:r>
    </w:p>
    <w:p w14:paraId="7FEABF11" w14:textId="77777777" w:rsidR="008F6BC4" w:rsidRDefault="00A91D95">
      <w:pPr>
        <w:rPr>
          <w:rFonts w:ascii="Times New Roman" w:eastAsia="仿宋" w:hAnsi="Times New Roman" w:cs="Times New Roman"/>
          <w:b/>
          <w:sz w:val="28"/>
          <w:szCs w:val="28"/>
        </w:rPr>
      </w:pPr>
      <w:r>
        <w:rPr>
          <w:rFonts w:ascii="Times New Roman" w:eastAsia="仿宋" w:hAnsi="Times New Roman" w:cs="Times New Roman"/>
          <w:b/>
          <w:sz w:val="28"/>
          <w:szCs w:val="28"/>
        </w:rPr>
        <w:t>（</w:t>
      </w:r>
      <w:r>
        <w:rPr>
          <w:rFonts w:ascii="Times New Roman" w:eastAsia="仿宋" w:hAnsi="Times New Roman" w:cs="Times New Roman" w:hint="eastAsia"/>
          <w:b/>
          <w:sz w:val="28"/>
          <w:szCs w:val="28"/>
        </w:rPr>
        <w:t>三</w:t>
      </w:r>
      <w:r>
        <w:rPr>
          <w:rFonts w:ascii="Times New Roman" w:eastAsia="仿宋" w:hAnsi="Times New Roman" w:cs="Times New Roman"/>
          <w:b/>
          <w:sz w:val="28"/>
          <w:szCs w:val="28"/>
        </w:rPr>
        <w:t>）水平测试</w:t>
      </w:r>
    </w:p>
    <w:p w14:paraId="185D22B2" w14:textId="3701F8A6" w:rsidR="008F6BC4" w:rsidRDefault="00A91D95">
      <w:pPr>
        <w:ind w:firstLineChars="200" w:firstLine="562"/>
        <w:rPr>
          <w:rFonts w:ascii="Times New Roman" w:eastAsia="仿宋" w:hAnsi="Times New Roman" w:cs="Times New Roman"/>
          <w:b/>
          <w:sz w:val="28"/>
          <w:szCs w:val="28"/>
        </w:rPr>
      </w:pPr>
      <w:r w:rsidRPr="00E75E9C">
        <w:rPr>
          <w:rFonts w:ascii="Times New Roman" w:eastAsia="仿宋" w:hAnsi="Times New Roman" w:cs="Times New Roman"/>
          <w:b/>
          <w:sz w:val="28"/>
          <w:szCs w:val="28"/>
        </w:rPr>
        <w:t>时间：</w:t>
      </w:r>
      <w:r w:rsidRPr="00E75E9C">
        <w:rPr>
          <w:rFonts w:ascii="Times New Roman" w:eastAsia="仿宋" w:hAnsi="Times New Roman" w:cs="Times New Roman"/>
          <w:b/>
          <w:sz w:val="28"/>
          <w:szCs w:val="28"/>
        </w:rPr>
        <w:t>202</w:t>
      </w:r>
      <w:r w:rsidRPr="00E75E9C">
        <w:rPr>
          <w:rFonts w:ascii="Times New Roman" w:eastAsia="仿宋" w:hAnsi="Times New Roman" w:cs="Times New Roman" w:hint="eastAsia"/>
          <w:b/>
          <w:sz w:val="28"/>
          <w:szCs w:val="28"/>
        </w:rPr>
        <w:t>5</w:t>
      </w:r>
      <w:r w:rsidRPr="00E75E9C">
        <w:rPr>
          <w:rFonts w:ascii="Times New Roman" w:eastAsia="仿宋" w:hAnsi="Times New Roman" w:cs="Times New Roman"/>
          <w:b/>
          <w:sz w:val="28"/>
          <w:szCs w:val="28"/>
        </w:rPr>
        <w:t>年</w:t>
      </w:r>
      <w:r w:rsidRPr="00E75E9C">
        <w:rPr>
          <w:rFonts w:ascii="Times New Roman" w:eastAsia="仿宋" w:hAnsi="Times New Roman" w:cs="Times New Roman"/>
          <w:b/>
          <w:sz w:val="28"/>
          <w:szCs w:val="28"/>
        </w:rPr>
        <w:t>4</w:t>
      </w:r>
      <w:r w:rsidRPr="00E75E9C">
        <w:rPr>
          <w:rFonts w:ascii="Times New Roman" w:eastAsia="仿宋" w:hAnsi="Times New Roman" w:cs="Times New Roman"/>
          <w:b/>
          <w:sz w:val="28"/>
          <w:szCs w:val="28"/>
        </w:rPr>
        <w:t>月</w:t>
      </w:r>
      <w:r w:rsidR="00E92BE2">
        <w:rPr>
          <w:rFonts w:ascii="Times New Roman" w:eastAsia="仿宋" w:hAnsi="Times New Roman" w:cs="Times New Roman" w:hint="eastAsia"/>
          <w:b/>
          <w:sz w:val="28"/>
          <w:szCs w:val="28"/>
        </w:rPr>
        <w:t>6</w:t>
      </w:r>
      <w:r w:rsidRPr="00E75E9C">
        <w:rPr>
          <w:rFonts w:ascii="Times New Roman" w:eastAsia="仿宋" w:hAnsi="Times New Roman" w:cs="Times New Roman"/>
          <w:b/>
          <w:sz w:val="28"/>
          <w:szCs w:val="28"/>
        </w:rPr>
        <w:t>日</w:t>
      </w:r>
      <w:r w:rsidRPr="00E75E9C">
        <w:rPr>
          <w:rFonts w:ascii="Times New Roman" w:eastAsia="仿宋" w:hAnsi="Times New Roman" w:cs="Times New Roman"/>
          <w:bCs/>
          <w:sz w:val="28"/>
          <w:szCs w:val="28"/>
        </w:rPr>
        <w:t>，水</w:t>
      </w:r>
      <w:r>
        <w:rPr>
          <w:rFonts w:ascii="Times New Roman" w:eastAsia="仿宋" w:hAnsi="Times New Roman" w:cs="Times New Roman"/>
          <w:bCs/>
          <w:sz w:val="28"/>
          <w:szCs w:val="28"/>
        </w:rPr>
        <w:t>平测试分为外国语水平测试和业务水平测试。未达到生命科学学院外国语或业务水平的人员需要参加相应水平测试。</w:t>
      </w:r>
      <w:r>
        <w:rPr>
          <w:rFonts w:ascii="Times New Roman" w:eastAsia="仿宋" w:hAnsi="Times New Roman" w:cs="Times New Roman"/>
          <w:b/>
          <w:sz w:val="28"/>
          <w:szCs w:val="28"/>
        </w:rPr>
        <w:t>测试通过者准予参加综合考核</w:t>
      </w:r>
      <w:r>
        <w:rPr>
          <w:rFonts w:ascii="Times New Roman" w:eastAsia="仿宋" w:hAnsi="Times New Roman" w:cs="Times New Roman" w:hint="eastAsia"/>
          <w:b/>
          <w:sz w:val="28"/>
          <w:szCs w:val="28"/>
        </w:rPr>
        <w:t>。</w:t>
      </w:r>
    </w:p>
    <w:p w14:paraId="11EEC00F" w14:textId="77777777" w:rsidR="008F6BC4" w:rsidRDefault="00A91D95">
      <w:pPr>
        <w:rPr>
          <w:rFonts w:ascii="Times New Roman" w:eastAsia="仿宋" w:hAnsi="Times New Roman" w:cs="Times New Roman"/>
          <w:b/>
          <w:bCs/>
          <w:sz w:val="28"/>
        </w:rPr>
      </w:pPr>
      <w:r>
        <w:rPr>
          <w:rFonts w:ascii="Times New Roman" w:eastAsia="仿宋" w:hAnsi="Times New Roman" w:cs="Times New Roman" w:hint="eastAsia"/>
          <w:b/>
          <w:bCs/>
          <w:sz w:val="28"/>
        </w:rPr>
        <w:t>四、</w:t>
      </w:r>
      <w:r>
        <w:rPr>
          <w:rFonts w:ascii="Times New Roman" w:eastAsia="仿宋" w:hAnsi="Times New Roman" w:cs="Times New Roman"/>
          <w:b/>
          <w:bCs/>
          <w:sz w:val="28"/>
        </w:rPr>
        <w:t>综合考核安排</w:t>
      </w:r>
    </w:p>
    <w:p w14:paraId="681B2285" w14:textId="1428908F" w:rsidR="008F6BC4" w:rsidRDefault="00A91D95">
      <w:pPr>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综合考核（面试</w:t>
      </w:r>
      <w:r w:rsidRPr="00E75E9C">
        <w:rPr>
          <w:rFonts w:ascii="Times New Roman" w:eastAsia="仿宋" w:hAnsi="Times New Roman" w:cs="Times New Roman"/>
          <w:b/>
          <w:sz w:val="28"/>
          <w:szCs w:val="28"/>
        </w:rPr>
        <w:t>）时间：</w:t>
      </w:r>
      <w:r w:rsidR="00E92BE2">
        <w:rPr>
          <w:rFonts w:ascii="Times New Roman" w:eastAsia="仿宋" w:hAnsi="Times New Roman" w:cs="Times New Roman" w:hint="eastAsia"/>
          <w:b/>
          <w:sz w:val="28"/>
          <w:szCs w:val="28"/>
        </w:rPr>
        <w:t>暂定于</w:t>
      </w:r>
      <w:r w:rsidR="00E92BE2">
        <w:rPr>
          <w:rFonts w:ascii="Times New Roman" w:eastAsia="仿宋" w:hAnsi="Times New Roman" w:cs="Times New Roman" w:hint="eastAsia"/>
          <w:b/>
          <w:sz w:val="28"/>
          <w:szCs w:val="28"/>
        </w:rPr>
        <w:t>2025</w:t>
      </w:r>
      <w:r w:rsidR="00E92BE2">
        <w:rPr>
          <w:rFonts w:ascii="Times New Roman" w:eastAsia="仿宋" w:hAnsi="Times New Roman" w:cs="Times New Roman" w:hint="eastAsia"/>
          <w:b/>
          <w:sz w:val="28"/>
          <w:szCs w:val="28"/>
        </w:rPr>
        <w:t>年</w:t>
      </w:r>
      <w:r w:rsidR="00E92BE2">
        <w:rPr>
          <w:rFonts w:ascii="Times New Roman" w:eastAsia="仿宋" w:hAnsi="Times New Roman" w:cs="Times New Roman" w:hint="eastAsia"/>
          <w:b/>
          <w:sz w:val="28"/>
          <w:szCs w:val="28"/>
        </w:rPr>
        <w:t>4</w:t>
      </w:r>
      <w:r w:rsidR="00E92BE2">
        <w:rPr>
          <w:rFonts w:ascii="Times New Roman" w:eastAsia="仿宋" w:hAnsi="Times New Roman" w:cs="Times New Roman" w:hint="eastAsia"/>
          <w:b/>
          <w:sz w:val="28"/>
          <w:szCs w:val="28"/>
        </w:rPr>
        <w:t>月</w:t>
      </w:r>
      <w:r w:rsidR="00E92BE2">
        <w:rPr>
          <w:rFonts w:ascii="Times New Roman" w:eastAsia="仿宋" w:hAnsi="Times New Roman" w:cs="Times New Roman" w:hint="eastAsia"/>
          <w:b/>
          <w:sz w:val="28"/>
          <w:szCs w:val="28"/>
        </w:rPr>
        <w:t>7</w:t>
      </w:r>
      <w:r w:rsidR="00E92BE2">
        <w:rPr>
          <w:rFonts w:ascii="Times New Roman" w:eastAsia="仿宋" w:hAnsi="Times New Roman" w:cs="Times New Roman" w:hint="eastAsia"/>
          <w:b/>
          <w:sz w:val="28"/>
          <w:szCs w:val="28"/>
        </w:rPr>
        <w:t>日</w:t>
      </w:r>
      <w:r w:rsidRPr="00E75E9C">
        <w:rPr>
          <w:rFonts w:ascii="Times New Roman" w:eastAsia="仿宋" w:hAnsi="Times New Roman" w:cs="Times New Roman"/>
          <w:b/>
          <w:sz w:val="28"/>
          <w:szCs w:val="28"/>
        </w:rPr>
        <w:t>，</w:t>
      </w:r>
      <w:r w:rsidRPr="00E75E9C">
        <w:rPr>
          <w:rFonts w:ascii="Times New Roman" w:eastAsia="仿宋" w:hAnsi="Times New Roman" w:cs="Times New Roman"/>
          <w:sz w:val="28"/>
        </w:rPr>
        <w:t>我</w:t>
      </w:r>
      <w:r>
        <w:rPr>
          <w:rFonts w:ascii="Times New Roman" w:eastAsia="仿宋" w:hAnsi="Times New Roman" w:cs="Times New Roman"/>
          <w:sz w:val="28"/>
        </w:rPr>
        <w:t>院组织对符合条件的申请者进行专业知识、科研创新能力及综合素质等方面的能力考查</w:t>
      </w:r>
      <w:r>
        <w:rPr>
          <w:rFonts w:ascii="Times New Roman" w:eastAsia="仿宋" w:hAnsi="Times New Roman" w:cs="Times New Roman"/>
          <w:sz w:val="28"/>
        </w:rPr>
        <w:t xml:space="preserve">, </w:t>
      </w:r>
      <w:r>
        <w:rPr>
          <w:rFonts w:ascii="Times New Roman" w:eastAsia="仿宋" w:hAnsi="Times New Roman" w:cs="Times New Roman"/>
          <w:sz w:val="28"/>
        </w:rPr>
        <w:t>具体安排见后续我院官网通知。</w:t>
      </w:r>
    </w:p>
    <w:p w14:paraId="74083004"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注：专业知识考查满分</w:t>
      </w:r>
      <w:r>
        <w:rPr>
          <w:rFonts w:ascii="Times New Roman" w:eastAsia="仿宋" w:hAnsi="Times New Roman" w:cs="Times New Roman"/>
          <w:sz w:val="28"/>
        </w:rPr>
        <w:t>100</w:t>
      </w:r>
      <w:r>
        <w:rPr>
          <w:rFonts w:ascii="Times New Roman" w:eastAsia="仿宋" w:hAnsi="Times New Roman" w:cs="Times New Roman"/>
          <w:sz w:val="28"/>
        </w:rPr>
        <w:t>分（</w:t>
      </w:r>
      <w:r>
        <w:rPr>
          <w:rFonts w:ascii="Times New Roman" w:eastAsia="仿宋" w:hAnsi="Times New Roman" w:cs="Times New Roman"/>
          <w:sz w:val="28"/>
        </w:rPr>
        <w:t>60</w:t>
      </w:r>
      <w:r>
        <w:rPr>
          <w:rFonts w:ascii="Times New Roman" w:eastAsia="仿宋" w:hAnsi="Times New Roman" w:cs="Times New Roman"/>
          <w:sz w:val="28"/>
        </w:rPr>
        <w:t>分为及格线），科研创新能力及综合素质考查满分</w:t>
      </w:r>
      <w:r>
        <w:rPr>
          <w:rFonts w:ascii="Times New Roman" w:eastAsia="仿宋" w:hAnsi="Times New Roman" w:cs="Times New Roman"/>
          <w:sz w:val="28"/>
        </w:rPr>
        <w:t>100</w:t>
      </w:r>
      <w:r>
        <w:rPr>
          <w:rFonts w:ascii="Times New Roman" w:eastAsia="仿宋" w:hAnsi="Times New Roman" w:cs="Times New Roman"/>
          <w:sz w:val="28"/>
        </w:rPr>
        <w:t>分（</w:t>
      </w:r>
      <w:r>
        <w:rPr>
          <w:rFonts w:ascii="Times New Roman" w:eastAsia="仿宋" w:hAnsi="Times New Roman" w:cs="Times New Roman"/>
          <w:sz w:val="28"/>
        </w:rPr>
        <w:t>60</w:t>
      </w:r>
      <w:r>
        <w:rPr>
          <w:rFonts w:ascii="Times New Roman" w:eastAsia="仿宋" w:hAnsi="Times New Roman" w:cs="Times New Roman"/>
          <w:sz w:val="28"/>
        </w:rPr>
        <w:t>分为及格线），考生总成绩</w:t>
      </w:r>
      <w:r>
        <w:rPr>
          <w:rFonts w:ascii="Times New Roman" w:eastAsia="仿宋" w:hAnsi="Times New Roman" w:cs="Times New Roman"/>
          <w:sz w:val="28"/>
        </w:rPr>
        <w:t>=</w:t>
      </w:r>
      <w:r>
        <w:rPr>
          <w:rFonts w:ascii="Times New Roman" w:eastAsia="仿宋" w:hAnsi="Times New Roman" w:cs="Times New Roman"/>
          <w:sz w:val="28"/>
        </w:rPr>
        <w:t>专业知识考查</w:t>
      </w:r>
      <w:r>
        <w:rPr>
          <w:rFonts w:ascii="Times New Roman" w:eastAsia="仿宋" w:hAnsi="Times New Roman" w:cs="Times New Roman"/>
          <w:sz w:val="28"/>
        </w:rPr>
        <w:t>×50%+</w:t>
      </w:r>
      <w:r>
        <w:rPr>
          <w:rFonts w:ascii="Times New Roman" w:eastAsia="仿宋" w:hAnsi="Times New Roman" w:cs="Times New Roman"/>
          <w:sz w:val="28"/>
        </w:rPr>
        <w:t>科研创新能力及综合素质考查</w:t>
      </w:r>
      <w:r>
        <w:rPr>
          <w:rFonts w:ascii="Times New Roman" w:eastAsia="仿宋" w:hAnsi="Times New Roman" w:cs="Times New Roman"/>
          <w:sz w:val="28"/>
        </w:rPr>
        <w:t>×50%</w:t>
      </w:r>
      <w:r>
        <w:rPr>
          <w:rFonts w:ascii="Times New Roman" w:eastAsia="仿宋" w:hAnsi="Times New Roman" w:cs="Times New Roman"/>
          <w:sz w:val="28"/>
        </w:rPr>
        <w:t>；专业知识考查、科研创新能力及综合素质考查、考生总成绩均应不低于</w:t>
      </w:r>
      <w:r>
        <w:rPr>
          <w:rFonts w:ascii="Times New Roman" w:eastAsia="仿宋" w:hAnsi="Times New Roman" w:cs="Times New Roman"/>
          <w:sz w:val="28"/>
        </w:rPr>
        <w:t>60</w:t>
      </w:r>
      <w:r>
        <w:rPr>
          <w:rFonts w:ascii="Times New Roman" w:eastAsia="仿宋" w:hAnsi="Times New Roman" w:cs="Times New Roman"/>
          <w:sz w:val="28"/>
        </w:rPr>
        <w:t>分，否则视为考核不合格。外国语水平测试及业务课水平测试成绩不计入考生总成绩。</w:t>
      </w:r>
    </w:p>
    <w:p w14:paraId="7926F246" w14:textId="77777777" w:rsidR="008F6BC4" w:rsidRDefault="00A91D95">
      <w:pPr>
        <w:rPr>
          <w:rFonts w:ascii="Times New Roman" w:eastAsia="仿宋" w:hAnsi="Times New Roman" w:cs="Times New Roman"/>
          <w:b/>
          <w:bCs/>
          <w:sz w:val="28"/>
        </w:rPr>
      </w:pPr>
      <w:r>
        <w:rPr>
          <w:rFonts w:ascii="Times New Roman" w:eastAsia="仿宋" w:hAnsi="Times New Roman" w:cs="Times New Roman" w:hint="eastAsia"/>
          <w:b/>
          <w:bCs/>
          <w:sz w:val="28"/>
        </w:rPr>
        <w:t>五、</w:t>
      </w:r>
      <w:r>
        <w:rPr>
          <w:rFonts w:ascii="Times New Roman" w:eastAsia="仿宋" w:hAnsi="Times New Roman" w:cs="Times New Roman"/>
          <w:b/>
          <w:bCs/>
          <w:sz w:val="28"/>
        </w:rPr>
        <w:t>其他</w:t>
      </w:r>
    </w:p>
    <w:p w14:paraId="66296C20"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（一）我院将根据考生综合考核（面试）成绩，按照报考专业方向由高到低顺序择优录取。录取工作将</w:t>
      </w:r>
      <w:r w:rsidRPr="004D3DB8">
        <w:rPr>
          <w:rFonts w:ascii="Times New Roman" w:eastAsia="仿宋" w:hAnsi="Times New Roman" w:cs="Times New Roman"/>
          <w:sz w:val="28"/>
        </w:rPr>
        <w:t>于</w:t>
      </w:r>
      <w:r w:rsidRPr="004D3DB8">
        <w:rPr>
          <w:rFonts w:ascii="Times New Roman" w:eastAsia="仿宋" w:hAnsi="Times New Roman" w:cs="Times New Roman"/>
          <w:sz w:val="28"/>
        </w:rPr>
        <w:t>202</w:t>
      </w:r>
      <w:r w:rsidRPr="004D3DB8">
        <w:rPr>
          <w:rFonts w:ascii="Times New Roman" w:eastAsia="仿宋" w:hAnsi="Times New Roman" w:cs="Times New Roman" w:hint="eastAsia"/>
          <w:sz w:val="28"/>
        </w:rPr>
        <w:t>5</w:t>
      </w:r>
      <w:r w:rsidRPr="004D3DB8">
        <w:rPr>
          <w:rFonts w:ascii="Times New Roman" w:eastAsia="仿宋" w:hAnsi="Times New Roman" w:cs="Times New Roman"/>
          <w:sz w:val="28"/>
        </w:rPr>
        <w:t>年</w:t>
      </w:r>
      <w:r w:rsidRPr="004D3DB8">
        <w:rPr>
          <w:rFonts w:ascii="Times New Roman" w:eastAsia="仿宋" w:hAnsi="Times New Roman" w:cs="Times New Roman"/>
          <w:sz w:val="28"/>
        </w:rPr>
        <w:t>4</w:t>
      </w:r>
      <w:r w:rsidRPr="004D3DB8">
        <w:rPr>
          <w:rFonts w:ascii="Times New Roman" w:eastAsia="仿宋" w:hAnsi="Times New Roman" w:cs="Times New Roman"/>
          <w:sz w:val="28"/>
        </w:rPr>
        <w:t>月下</w:t>
      </w:r>
      <w:r>
        <w:rPr>
          <w:rFonts w:ascii="Times New Roman" w:eastAsia="仿宋" w:hAnsi="Times New Roman" w:cs="Times New Roman"/>
          <w:sz w:val="28"/>
        </w:rPr>
        <w:t>旬结束。考生入学时须进行体检，未达到高等学校招生体检标准者，取消入学资格。</w:t>
      </w:r>
    </w:p>
    <w:p w14:paraId="21C4784B" w14:textId="0C0E2381" w:rsidR="0081127E"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lastRenderedPageBreak/>
        <w:t>（二）我院对定向考生的录取比例做一定限制，其中录取的定向考</w:t>
      </w:r>
      <w:r w:rsidRPr="004D3DB8">
        <w:rPr>
          <w:rFonts w:ascii="Times New Roman" w:eastAsia="仿宋" w:hAnsi="Times New Roman" w:cs="Times New Roman"/>
          <w:sz w:val="28"/>
        </w:rPr>
        <w:t>生不得超过本学院招生指标总数的</w:t>
      </w:r>
      <w:r w:rsidRPr="004D3DB8">
        <w:rPr>
          <w:rFonts w:ascii="Times New Roman" w:eastAsia="仿宋" w:hAnsi="Times New Roman" w:cs="Times New Roman"/>
          <w:sz w:val="28"/>
        </w:rPr>
        <w:t>1</w:t>
      </w:r>
      <w:r w:rsidRPr="004D3DB8">
        <w:rPr>
          <w:rFonts w:ascii="Times New Roman" w:eastAsia="仿宋" w:hAnsi="Times New Roman" w:cs="Times New Roman" w:hint="eastAsia"/>
          <w:sz w:val="28"/>
        </w:rPr>
        <w:t>5</w:t>
      </w:r>
      <w:r w:rsidRPr="004D3DB8">
        <w:rPr>
          <w:rFonts w:ascii="Times New Roman" w:eastAsia="仿宋" w:hAnsi="Times New Roman" w:cs="Times New Roman"/>
          <w:sz w:val="28"/>
        </w:rPr>
        <w:t>%</w:t>
      </w:r>
      <w:r w:rsidRPr="004D3DB8">
        <w:rPr>
          <w:rFonts w:ascii="Times New Roman" w:eastAsia="仿宋" w:hAnsi="Times New Roman" w:cs="Times New Roman"/>
          <w:sz w:val="28"/>
        </w:rPr>
        <w:t>。在职人</w:t>
      </w:r>
      <w:r>
        <w:rPr>
          <w:rFonts w:ascii="Times New Roman" w:eastAsia="仿宋" w:hAnsi="Times New Roman" w:cs="Times New Roman"/>
          <w:sz w:val="28"/>
        </w:rPr>
        <w:t>员攻读博士期间需要全脱产，学生本人需提交全脱产攻读博士研究生承诺书（需单位负责人签字并加盖单位公章）（格式不限）</w:t>
      </w:r>
      <w:r>
        <w:rPr>
          <w:rFonts w:ascii="Times New Roman" w:eastAsia="仿宋" w:hAnsi="Times New Roman" w:cs="Times New Roman" w:hint="eastAsia"/>
          <w:sz w:val="28"/>
        </w:rPr>
        <w:t>，</w:t>
      </w:r>
      <w:r w:rsidR="0081127E">
        <w:rPr>
          <w:rFonts w:ascii="Times New Roman" w:eastAsia="仿宋" w:hAnsi="Times New Roman" w:cs="Times New Roman" w:hint="eastAsia"/>
          <w:sz w:val="28"/>
        </w:rPr>
        <w:t>并于</w:t>
      </w:r>
      <w:r w:rsidR="0081127E" w:rsidRPr="0081127E">
        <w:rPr>
          <w:rFonts w:ascii="Times New Roman" w:eastAsia="仿宋" w:hAnsi="Times New Roman" w:cs="Times New Roman" w:hint="eastAsia"/>
          <w:sz w:val="28"/>
        </w:rPr>
        <w:t>报考资料提交期间，将承诺书扫描件上传至陕西师范大学研究生招生考试材料审核系统”（简称“材料审核系统”，网址：</w:t>
      </w:r>
      <w:r w:rsidR="0081127E" w:rsidRPr="0081127E">
        <w:rPr>
          <w:rFonts w:ascii="Times New Roman" w:eastAsia="仿宋" w:hAnsi="Times New Roman" w:cs="Times New Roman" w:hint="eastAsia"/>
          <w:sz w:val="28"/>
        </w:rPr>
        <w:t>http://yjsclshsys.snnu.edu.cn/</w:t>
      </w:r>
      <w:r w:rsidR="0081127E" w:rsidRPr="0081127E">
        <w:rPr>
          <w:rFonts w:ascii="Times New Roman" w:eastAsia="仿宋" w:hAnsi="Times New Roman" w:cs="Times New Roman" w:hint="eastAsia"/>
          <w:sz w:val="28"/>
        </w:rPr>
        <w:t>）</w:t>
      </w:r>
      <w:r w:rsidR="0081127E">
        <w:rPr>
          <w:rFonts w:ascii="Times New Roman" w:eastAsia="仿宋" w:hAnsi="Times New Roman" w:cs="Times New Roman" w:hint="eastAsia"/>
          <w:sz w:val="28"/>
        </w:rPr>
        <w:t>。</w:t>
      </w:r>
    </w:p>
    <w:p w14:paraId="723B3660" w14:textId="05D043C4"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（三）其他未尽事宜请参阅《陕西师范大学</w:t>
      </w:r>
      <w:r>
        <w:rPr>
          <w:rFonts w:ascii="Times New Roman" w:eastAsia="仿宋" w:hAnsi="Times New Roman" w:cs="Times New Roman"/>
          <w:sz w:val="28"/>
        </w:rPr>
        <w:t>202</w:t>
      </w:r>
      <w:r>
        <w:rPr>
          <w:rFonts w:ascii="Times New Roman" w:eastAsia="仿宋" w:hAnsi="Times New Roman" w:cs="Times New Roman" w:hint="eastAsia"/>
          <w:sz w:val="28"/>
        </w:rPr>
        <w:t>5</w:t>
      </w:r>
      <w:r>
        <w:rPr>
          <w:rFonts w:ascii="Times New Roman" w:eastAsia="仿宋" w:hAnsi="Times New Roman" w:cs="Times New Roman"/>
          <w:sz w:val="28"/>
        </w:rPr>
        <w:t>年博士研究生招生简章》</w:t>
      </w:r>
      <w:r>
        <w:rPr>
          <w:rFonts w:ascii="Times New Roman" w:eastAsia="仿宋" w:hAnsi="Times New Roman" w:cs="Times New Roman" w:hint="eastAsia"/>
          <w:sz w:val="28"/>
        </w:rPr>
        <w:t>。链接地址：</w:t>
      </w:r>
      <w:r>
        <w:rPr>
          <w:rFonts w:ascii="Times New Roman" w:eastAsia="仿宋" w:hAnsi="Times New Roman" w:cs="Times New Roman" w:hint="eastAsia"/>
          <w:sz w:val="28"/>
        </w:rPr>
        <w:t>https://yz.snnu.edu.cn/info/1007/7311.htm</w:t>
      </w:r>
    </w:p>
    <w:p w14:paraId="64A207D2" w14:textId="77777777" w:rsidR="008F6BC4" w:rsidRDefault="00A91D95">
      <w:pPr>
        <w:rPr>
          <w:rFonts w:ascii="Times New Roman" w:eastAsia="仿宋" w:hAnsi="Times New Roman" w:cs="Times New Roman"/>
          <w:b/>
          <w:bCs/>
          <w:sz w:val="28"/>
        </w:rPr>
      </w:pPr>
      <w:r>
        <w:rPr>
          <w:rFonts w:ascii="Times New Roman" w:eastAsia="仿宋" w:hAnsi="Times New Roman" w:cs="Times New Roman" w:hint="eastAsia"/>
          <w:b/>
          <w:bCs/>
          <w:sz w:val="28"/>
        </w:rPr>
        <w:t>六、</w:t>
      </w:r>
      <w:r>
        <w:rPr>
          <w:rFonts w:ascii="Times New Roman" w:eastAsia="仿宋" w:hAnsi="Times New Roman" w:cs="Times New Roman"/>
          <w:b/>
          <w:bCs/>
          <w:sz w:val="28"/>
        </w:rPr>
        <w:t>联系方式</w:t>
      </w:r>
    </w:p>
    <w:p w14:paraId="3712E260"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学校招办电话：</w:t>
      </w:r>
      <w:r>
        <w:rPr>
          <w:rFonts w:ascii="Times New Roman" w:eastAsia="仿宋" w:hAnsi="Times New Roman" w:cs="Times New Roman"/>
          <w:sz w:val="28"/>
        </w:rPr>
        <w:t>029-85310346</w:t>
      </w:r>
    </w:p>
    <w:p w14:paraId="6A83439B" w14:textId="39C38AF4"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学校招办邮箱：</w:t>
      </w:r>
      <w:r>
        <w:rPr>
          <w:rFonts w:ascii="Times New Roman" w:eastAsia="仿宋" w:hAnsi="Times New Roman" w:cs="Times New Roman"/>
          <w:sz w:val="28"/>
        </w:rPr>
        <w:t>yjsc</w:t>
      </w:r>
      <w:r w:rsidR="001C2FE3">
        <w:rPr>
          <w:rFonts w:ascii="Times New Roman" w:eastAsia="仿宋" w:hAnsi="Times New Roman" w:cs="Times New Roman"/>
          <w:sz w:val="28"/>
        </w:rPr>
        <w:t>4</w:t>
      </w:r>
      <w:r>
        <w:rPr>
          <w:rFonts w:ascii="Times New Roman" w:eastAsia="仿宋" w:hAnsi="Times New Roman" w:cs="Times New Roman"/>
          <w:sz w:val="28"/>
        </w:rPr>
        <w:t>@snnu.edu.cn</w:t>
      </w:r>
    </w:p>
    <w:p w14:paraId="48C57D21"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学院联系方式：</w:t>
      </w:r>
      <w:r>
        <w:rPr>
          <w:rFonts w:ascii="Times New Roman" w:eastAsia="仿宋" w:hAnsi="Times New Roman" w:cs="Times New Roman"/>
          <w:sz w:val="28"/>
        </w:rPr>
        <w:t>029-85310266</w:t>
      </w:r>
    </w:p>
    <w:p w14:paraId="5B5E4370"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学院联系人：赵老师</w:t>
      </w:r>
    </w:p>
    <w:p w14:paraId="4A4E0178"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学院招生复试</w:t>
      </w:r>
      <w:r>
        <w:rPr>
          <w:rFonts w:ascii="Times New Roman" w:eastAsia="仿宋" w:hAnsi="Times New Roman" w:cs="Times New Roman"/>
          <w:sz w:val="28"/>
        </w:rPr>
        <w:t>QQ</w:t>
      </w:r>
      <w:r>
        <w:rPr>
          <w:rFonts w:ascii="Times New Roman" w:eastAsia="仿宋" w:hAnsi="Times New Roman" w:cs="Times New Roman"/>
          <w:sz w:val="28"/>
        </w:rPr>
        <w:t>总群：</w:t>
      </w:r>
      <w:r>
        <w:rPr>
          <w:rFonts w:ascii="Times New Roman" w:eastAsia="仿宋" w:hAnsi="Times New Roman" w:cs="Times New Roman"/>
          <w:sz w:val="28"/>
        </w:rPr>
        <w:t>966137283</w:t>
      </w:r>
      <w:r>
        <w:rPr>
          <w:rFonts w:ascii="Times New Roman" w:eastAsia="仿宋" w:hAnsi="Times New Roman" w:cs="Times New Roman"/>
          <w:sz w:val="28"/>
        </w:rPr>
        <w:t>（</w:t>
      </w:r>
      <w:r>
        <w:rPr>
          <w:rFonts w:ascii="Times New Roman" w:eastAsia="仿宋" w:hAnsi="Times New Roman" w:cs="Times New Roman"/>
          <w:color w:val="333333"/>
          <w:sz w:val="28"/>
          <w:szCs w:val="28"/>
          <w:shd w:val="clear" w:color="auto" w:fill="FFFFFF"/>
        </w:rPr>
        <w:t>进群请备注</w:t>
      </w:r>
      <w:r>
        <w:rPr>
          <w:rFonts w:ascii="Times New Roman" w:eastAsia="仿宋" w:hAnsi="Times New Roman" w:cs="Times New Roman"/>
          <w:color w:val="333333"/>
          <w:sz w:val="28"/>
          <w:szCs w:val="28"/>
          <w:shd w:val="clear" w:color="auto" w:fill="FFFFFF"/>
        </w:rPr>
        <w:t>“</w:t>
      </w:r>
      <w:r>
        <w:rPr>
          <w:rFonts w:ascii="Times New Roman" w:eastAsia="仿宋" w:hAnsi="Times New Roman" w:cs="Times New Roman"/>
          <w:color w:val="333333"/>
          <w:sz w:val="28"/>
          <w:szCs w:val="28"/>
          <w:shd w:val="clear" w:color="auto" w:fill="FFFFFF"/>
        </w:rPr>
        <w:t>报考专业</w:t>
      </w:r>
      <w:r>
        <w:rPr>
          <w:rFonts w:ascii="Times New Roman" w:eastAsia="仿宋" w:hAnsi="Times New Roman" w:cs="Times New Roman"/>
          <w:color w:val="333333"/>
          <w:sz w:val="28"/>
          <w:szCs w:val="28"/>
          <w:shd w:val="clear" w:color="auto" w:fill="FFFFFF"/>
        </w:rPr>
        <w:t>+</w:t>
      </w:r>
      <w:r>
        <w:rPr>
          <w:rFonts w:ascii="Times New Roman" w:eastAsia="仿宋" w:hAnsi="Times New Roman" w:cs="Times New Roman"/>
          <w:color w:val="333333"/>
          <w:sz w:val="28"/>
          <w:szCs w:val="28"/>
          <w:shd w:val="clear" w:color="auto" w:fill="FFFFFF"/>
        </w:rPr>
        <w:t>姓名</w:t>
      </w:r>
      <w:r>
        <w:rPr>
          <w:rFonts w:ascii="Times New Roman" w:eastAsia="仿宋" w:hAnsi="Times New Roman" w:cs="Times New Roman"/>
          <w:color w:val="333333"/>
          <w:sz w:val="28"/>
          <w:szCs w:val="28"/>
          <w:shd w:val="clear" w:color="auto" w:fill="FFFFFF"/>
        </w:rPr>
        <w:t>+</w:t>
      </w:r>
      <w:r>
        <w:rPr>
          <w:rFonts w:ascii="Times New Roman" w:eastAsia="仿宋" w:hAnsi="Times New Roman" w:cs="Times New Roman"/>
          <w:color w:val="333333"/>
          <w:sz w:val="28"/>
          <w:szCs w:val="28"/>
          <w:shd w:val="clear" w:color="auto" w:fill="FFFFFF"/>
        </w:rPr>
        <w:t>考生编号后</w:t>
      </w:r>
      <w:r>
        <w:rPr>
          <w:rFonts w:ascii="Times New Roman" w:eastAsia="仿宋" w:hAnsi="Times New Roman" w:cs="Times New Roman"/>
          <w:color w:val="333333"/>
          <w:sz w:val="28"/>
          <w:szCs w:val="28"/>
          <w:shd w:val="clear" w:color="auto" w:fill="FFFFFF"/>
        </w:rPr>
        <w:t>4</w:t>
      </w:r>
      <w:r>
        <w:rPr>
          <w:rFonts w:ascii="Times New Roman" w:eastAsia="仿宋" w:hAnsi="Times New Roman" w:cs="Times New Roman"/>
          <w:color w:val="333333"/>
          <w:sz w:val="28"/>
          <w:szCs w:val="28"/>
          <w:shd w:val="clear" w:color="auto" w:fill="FFFFFF"/>
        </w:rPr>
        <w:t>位</w:t>
      </w:r>
      <w:r>
        <w:rPr>
          <w:rFonts w:ascii="Times New Roman" w:eastAsia="仿宋" w:hAnsi="Times New Roman" w:cs="Times New Roman"/>
          <w:color w:val="333333"/>
          <w:sz w:val="28"/>
          <w:szCs w:val="28"/>
          <w:shd w:val="clear" w:color="auto" w:fill="FFFFFF"/>
        </w:rPr>
        <w:t>”</w:t>
      </w:r>
      <w:r>
        <w:rPr>
          <w:rFonts w:ascii="Times New Roman" w:eastAsia="仿宋" w:hAnsi="Times New Roman" w:cs="Times New Roman"/>
          <w:sz w:val="28"/>
        </w:rPr>
        <w:t>）</w:t>
      </w:r>
    </w:p>
    <w:p w14:paraId="2D9B3402" w14:textId="77777777" w:rsidR="008F6BC4" w:rsidRDefault="00A91D95">
      <w:pPr>
        <w:ind w:firstLineChars="200" w:firstLine="560"/>
        <w:rPr>
          <w:rFonts w:ascii="Times New Roman" w:eastAsia="仿宋" w:hAnsi="Times New Roman" w:cs="Times New Roman"/>
          <w:sz w:val="28"/>
        </w:rPr>
      </w:pPr>
      <w:r>
        <w:rPr>
          <w:rFonts w:ascii="Times New Roman" w:eastAsia="仿宋" w:hAnsi="Times New Roman" w:cs="Times New Roman"/>
          <w:sz w:val="28"/>
        </w:rPr>
        <w:t>学院电子邮箱：</w:t>
      </w:r>
      <w:hyperlink r:id="rId5" w:history="1">
        <w:r>
          <w:rPr>
            <w:rStyle w:val="a7"/>
            <w:rFonts w:ascii="Times New Roman" w:eastAsia="仿宋" w:hAnsi="Times New Roman" w:cs="Times New Roman"/>
            <w:sz w:val="28"/>
          </w:rPr>
          <w:t>skyyjsgz@sina.com</w:t>
        </w:r>
      </w:hyperlink>
    </w:p>
    <w:p w14:paraId="3626FB48" w14:textId="77777777" w:rsidR="008F6BC4" w:rsidRDefault="00A91D95">
      <w:pPr>
        <w:ind w:firstLineChars="200" w:firstLine="560"/>
        <w:rPr>
          <w:rStyle w:val="a7"/>
          <w:rFonts w:ascii="Times New Roman" w:eastAsia="仿宋" w:hAnsi="Times New Roman" w:cs="Times New Roman"/>
          <w:sz w:val="28"/>
        </w:rPr>
      </w:pPr>
      <w:r>
        <w:rPr>
          <w:rFonts w:ascii="Times New Roman" w:eastAsia="仿宋" w:hAnsi="Times New Roman" w:cs="Times New Roman"/>
          <w:sz w:val="28"/>
        </w:rPr>
        <w:t>学院官网：</w:t>
      </w:r>
      <w:r>
        <w:rPr>
          <w:rFonts w:ascii="Times New Roman" w:eastAsia="仿宋" w:hAnsi="Times New Roman" w:cs="Times New Roman"/>
          <w:sz w:val="28"/>
        </w:rPr>
        <w:t xml:space="preserve"> </w:t>
      </w:r>
      <w:hyperlink r:id="rId6" w:history="1">
        <w:r>
          <w:rPr>
            <w:rStyle w:val="a7"/>
            <w:rFonts w:ascii="Times New Roman" w:eastAsia="仿宋" w:hAnsi="Times New Roman" w:cs="Times New Roman"/>
            <w:sz w:val="28"/>
          </w:rPr>
          <w:t>http://lifesci.snnu.edu.cn/</w:t>
        </w:r>
      </w:hyperlink>
    </w:p>
    <w:p w14:paraId="3F5F3595" w14:textId="77777777" w:rsidR="008F6BC4" w:rsidRDefault="008F6BC4">
      <w:pPr>
        <w:ind w:firstLineChars="200" w:firstLine="560"/>
        <w:rPr>
          <w:rFonts w:ascii="Times New Roman" w:eastAsia="仿宋" w:hAnsi="Times New Roman" w:cs="Times New Roman"/>
          <w:sz w:val="28"/>
        </w:rPr>
      </w:pPr>
    </w:p>
    <w:sectPr w:rsidR="008F6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B380"/>
    <w:multiLevelType w:val="singleLevel"/>
    <w:tmpl w:val="1471B38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2YWUxZDRlZDkzMjNmYWFlN2ViMjAzZjBjZDYwMjQifQ=="/>
  </w:docVars>
  <w:rsids>
    <w:rsidRoot w:val="008660F0"/>
    <w:rsid w:val="000353CB"/>
    <w:rsid w:val="00091E27"/>
    <w:rsid w:val="00102BA3"/>
    <w:rsid w:val="00123BA9"/>
    <w:rsid w:val="001521DD"/>
    <w:rsid w:val="001660FD"/>
    <w:rsid w:val="001A5353"/>
    <w:rsid w:val="001B425A"/>
    <w:rsid w:val="001C2505"/>
    <w:rsid w:val="001C2FE3"/>
    <w:rsid w:val="00201D18"/>
    <w:rsid w:val="00206B8D"/>
    <w:rsid w:val="00212ADC"/>
    <w:rsid w:val="002829FB"/>
    <w:rsid w:val="002D31C8"/>
    <w:rsid w:val="002E2125"/>
    <w:rsid w:val="002F42B1"/>
    <w:rsid w:val="002F6FCE"/>
    <w:rsid w:val="002F78F1"/>
    <w:rsid w:val="0034133A"/>
    <w:rsid w:val="00361150"/>
    <w:rsid w:val="00367E44"/>
    <w:rsid w:val="003812F9"/>
    <w:rsid w:val="003D093D"/>
    <w:rsid w:val="003E3700"/>
    <w:rsid w:val="003E4360"/>
    <w:rsid w:val="004052CF"/>
    <w:rsid w:val="00407F87"/>
    <w:rsid w:val="00424EA7"/>
    <w:rsid w:val="00484A28"/>
    <w:rsid w:val="004C3621"/>
    <w:rsid w:val="004D3DB8"/>
    <w:rsid w:val="004D4D6E"/>
    <w:rsid w:val="004D56CD"/>
    <w:rsid w:val="005010D0"/>
    <w:rsid w:val="005270DF"/>
    <w:rsid w:val="00573C61"/>
    <w:rsid w:val="005A4272"/>
    <w:rsid w:val="005B5F94"/>
    <w:rsid w:val="005C26D3"/>
    <w:rsid w:val="005E166F"/>
    <w:rsid w:val="00607FD5"/>
    <w:rsid w:val="006727AB"/>
    <w:rsid w:val="00672866"/>
    <w:rsid w:val="006A0B04"/>
    <w:rsid w:val="006C2913"/>
    <w:rsid w:val="006E3913"/>
    <w:rsid w:val="00701ED3"/>
    <w:rsid w:val="0071508B"/>
    <w:rsid w:val="00722A1B"/>
    <w:rsid w:val="00740E87"/>
    <w:rsid w:val="007456AC"/>
    <w:rsid w:val="007468EF"/>
    <w:rsid w:val="007715BD"/>
    <w:rsid w:val="007B19FD"/>
    <w:rsid w:val="007E04D2"/>
    <w:rsid w:val="008021EA"/>
    <w:rsid w:val="0081127E"/>
    <w:rsid w:val="0082763C"/>
    <w:rsid w:val="008660F0"/>
    <w:rsid w:val="00871DD5"/>
    <w:rsid w:val="0089137D"/>
    <w:rsid w:val="008D1D0C"/>
    <w:rsid w:val="008F014A"/>
    <w:rsid w:val="008F0193"/>
    <w:rsid w:val="008F6BC4"/>
    <w:rsid w:val="00933B7B"/>
    <w:rsid w:val="00997132"/>
    <w:rsid w:val="009B2A9B"/>
    <w:rsid w:val="009B5047"/>
    <w:rsid w:val="009E574F"/>
    <w:rsid w:val="009E6FD2"/>
    <w:rsid w:val="009F4291"/>
    <w:rsid w:val="00A54755"/>
    <w:rsid w:val="00A57357"/>
    <w:rsid w:val="00A71C77"/>
    <w:rsid w:val="00A86FB7"/>
    <w:rsid w:val="00A91D95"/>
    <w:rsid w:val="00B44C66"/>
    <w:rsid w:val="00B62156"/>
    <w:rsid w:val="00B63773"/>
    <w:rsid w:val="00BA08A4"/>
    <w:rsid w:val="00BA54F6"/>
    <w:rsid w:val="00BD626F"/>
    <w:rsid w:val="00C452A5"/>
    <w:rsid w:val="00C569AA"/>
    <w:rsid w:val="00CA1540"/>
    <w:rsid w:val="00D235F9"/>
    <w:rsid w:val="00D56ED1"/>
    <w:rsid w:val="00D658CA"/>
    <w:rsid w:val="00D87E1F"/>
    <w:rsid w:val="00DB4134"/>
    <w:rsid w:val="00DD29CB"/>
    <w:rsid w:val="00DE151E"/>
    <w:rsid w:val="00E0561F"/>
    <w:rsid w:val="00E734E4"/>
    <w:rsid w:val="00E75E9C"/>
    <w:rsid w:val="00E85C2A"/>
    <w:rsid w:val="00E92BE2"/>
    <w:rsid w:val="00E94D16"/>
    <w:rsid w:val="00EB5816"/>
    <w:rsid w:val="00EC1729"/>
    <w:rsid w:val="00F15A8E"/>
    <w:rsid w:val="00F60F46"/>
    <w:rsid w:val="00F647A6"/>
    <w:rsid w:val="00F71F75"/>
    <w:rsid w:val="00F7258F"/>
    <w:rsid w:val="00F747AF"/>
    <w:rsid w:val="00FA1345"/>
    <w:rsid w:val="00FC252B"/>
    <w:rsid w:val="00FC253B"/>
    <w:rsid w:val="00FD6449"/>
    <w:rsid w:val="00FE7CDC"/>
    <w:rsid w:val="01265725"/>
    <w:rsid w:val="024F3AFA"/>
    <w:rsid w:val="029C12DE"/>
    <w:rsid w:val="02D52B76"/>
    <w:rsid w:val="052A53FB"/>
    <w:rsid w:val="063D40C6"/>
    <w:rsid w:val="064F7FE9"/>
    <w:rsid w:val="0CF61EA2"/>
    <w:rsid w:val="0D9C10BE"/>
    <w:rsid w:val="0DD2055E"/>
    <w:rsid w:val="0ED85FFB"/>
    <w:rsid w:val="10377CC8"/>
    <w:rsid w:val="1226519C"/>
    <w:rsid w:val="147026FF"/>
    <w:rsid w:val="156C3591"/>
    <w:rsid w:val="16136443"/>
    <w:rsid w:val="162D4D4B"/>
    <w:rsid w:val="1683189B"/>
    <w:rsid w:val="168F4E3B"/>
    <w:rsid w:val="176A74E9"/>
    <w:rsid w:val="17D26ACD"/>
    <w:rsid w:val="186F4D76"/>
    <w:rsid w:val="18876269"/>
    <w:rsid w:val="18A47FEE"/>
    <w:rsid w:val="19C31523"/>
    <w:rsid w:val="1A797562"/>
    <w:rsid w:val="1AF37BE5"/>
    <w:rsid w:val="1B965141"/>
    <w:rsid w:val="20D96B61"/>
    <w:rsid w:val="22CE51C0"/>
    <w:rsid w:val="23A67EEB"/>
    <w:rsid w:val="241248AA"/>
    <w:rsid w:val="25CE578A"/>
    <w:rsid w:val="25FA1D1C"/>
    <w:rsid w:val="27C748D4"/>
    <w:rsid w:val="299921B4"/>
    <w:rsid w:val="2AF577E1"/>
    <w:rsid w:val="2B013C59"/>
    <w:rsid w:val="2B1F1409"/>
    <w:rsid w:val="2F166361"/>
    <w:rsid w:val="2F8C4439"/>
    <w:rsid w:val="30E61F41"/>
    <w:rsid w:val="331D0BA8"/>
    <w:rsid w:val="34DC1DEE"/>
    <w:rsid w:val="353D5557"/>
    <w:rsid w:val="35772060"/>
    <w:rsid w:val="358E386C"/>
    <w:rsid w:val="36670D15"/>
    <w:rsid w:val="36FE1B6F"/>
    <w:rsid w:val="38066101"/>
    <w:rsid w:val="380A6843"/>
    <w:rsid w:val="382B67B9"/>
    <w:rsid w:val="38361BA7"/>
    <w:rsid w:val="3876646B"/>
    <w:rsid w:val="392039BB"/>
    <w:rsid w:val="39396DDE"/>
    <w:rsid w:val="3A015A23"/>
    <w:rsid w:val="3BC46D08"/>
    <w:rsid w:val="3BCB62E9"/>
    <w:rsid w:val="3C191058"/>
    <w:rsid w:val="3E860BED"/>
    <w:rsid w:val="3F702F92"/>
    <w:rsid w:val="4077259B"/>
    <w:rsid w:val="40E75EAD"/>
    <w:rsid w:val="441753C0"/>
    <w:rsid w:val="449268FC"/>
    <w:rsid w:val="451A3E3D"/>
    <w:rsid w:val="467B090B"/>
    <w:rsid w:val="46C006D2"/>
    <w:rsid w:val="46E87FCF"/>
    <w:rsid w:val="474C4BC7"/>
    <w:rsid w:val="48914587"/>
    <w:rsid w:val="48990868"/>
    <w:rsid w:val="4C3177D0"/>
    <w:rsid w:val="4D956757"/>
    <w:rsid w:val="4EE259CC"/>
    <w:rsid w:val="516938C0"/>
    <w:rsid w:val="520728F4"/>
    <w:rsid w:val="54226E89"/>
    <w:rsid w:val="544B5DC1"/>
    <w:rsid w:val="545B6737"/>
    <w:rsid w:val="54644FCC"/>
    <w:rsid w:val="54E83610"/>
    <w:rsid w:val="55D476FE"/>
    <w:rsid w:val="55DB13C7"/>
    <w:rsid w:val="55FB4FCC"/>
    <w:rsid w:val="56375DED"/>
    <w:rsid w:val="568D446F"/>
    <w:rsid w:val="56ED6B21"/>
    <w:rsid w:val="5C0C4CFD"/>
    <w:rsid w:val="5EF325CC"/>
    <w:rsid w:val="5F5A15AE"/>
    <w:rsid w:val="5F8A1E93"/>
    <w:rsid w:val="604B34CD"/>
    <w:rsid w:val="6055153B"/>
    <w:rsid w:val="60E5134B"/>
    <w:rsid w:val="625B0F02"/>
    <w:rsid w:val="6269571B"/>
    <w:rsid w:val="628F2C23"/>
    <w:rsid w:val="63CA3BC2"/>
    <w:rsid w:val="686139AD"/>
    <w:rsid w:val="68EF0FB9"/>
    <w:rsid w:val="69960D38"/>
    <w:rsid w:val="69C935B8"/>
    <w:rsid w:val="6CCC34A0"/>
    <w:rsid w:val="6CEB697F"/>
    <w:rsid w:val="6D9E6B0A"/>
    <w:rsid w:val="6DC069AB"/>
    <w:rsid w:val="708E2E66"/>
    <w:rsid w:val="70FD7FEB"/>
    <w:rsid w:val="73AF1A71"/>
    <w:rsid w:val="749D6EC6"/>
    <w:rsid w:val="75847471"/>
    <w:rsid w:val="76391AC6"/>
    <w:rsid w:val="76C86EA4"/>
    <w:rsid w:val="789254BD"/>
    <w:rsid w:val="79556C16"/>
    <w:rsid w:val="79CE1115"/>
    <w:rsid w:val="7BE93E18"/>
    <w:rsid w:val="7D5F57BB"/>
    <w:rsid w:val="7DF62BFD"/>
    <w:rsid w:val="7F177809"/>
    <w:rsid w:val="7FE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BDC5"/>
  <w15:docId w15:val="{CDA7AEAF-4F8B-44C4-99A2-847BDFA5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Pr>
      <w:color w:val="0563C1" w:themeColor="hyperlink"/>
      <w:u w:val="single"/>
    </w:rPr>
  </w:style>
  <w:style w:type="paragraph" w:styleId="a8">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font91">
    <w:name w:val="font91"/>
    <w:basedOn w:val="a0"/>
    <w:autoRedefine/>
    <w:qFormat/>
    <w:rPr>
      <w:rFonts w:ascii="仿宋" w:eastAsia="仿宋" w:hAnsi="仿宋" w:cs="仿宋"/>
      <w:b/>
      <w:bCs/>
      <w:color w:val="000000"/>
      <w:sz w:val="28"/>
      <w:szCs w:val="28"/>
      <w:u w:val="none"/>
    </w:rPr>
  </w:style>
  <w:style w:type="character" w:customStyle="1" w:styleId="font101">
    <w:name w:val="font101"/>
    <w:basedOn w:val="a0"/>
    <w:autoRedefine/>
    <w:qFormat/>
    <w:rPr>
      <w:rFonts w:ascii="仿宋" w:eastAsia="仿宋" w:hAnsi="仿宋" w:cs="仿宋" w:hint="eastAsia"/>
      <w:b/>
      <w:bCs/>
      <w:color w:val="000000"/>
      <w:sz w:val="22"/>
      <w:szCs w:val="22"/>
      <w:u w:val="none"/>
    </w:rPr>
  </w:style>
  <w:style w:type="character" w:customStyle="1" w:styleId="font41">
    <w:name w:val="font41"/>
    <w:basedOn w:val="a0"/>
    <w:autoRedefine/>
    <w:qFormat/>
    <w:rPr>
      <w:rFonts w:ascii="仿宋" w:eastAsia="仿宋" w:hAnsi="仿宋" w:cs="仿宋" w:hint="eastAsia"/>
      <w:color w:val="000000"/>
      <w:sz w:val="22"/>
      <w:szCs w:val="22"/>
      <w:u w:val="none"/>
    </w:rPr>
  </w:style>
  <w:style w:type="character" w:customStyle="1" w:styleId="font31">
    <w:name w:val="font31"/>
    <w:basedOn w:val="a0"/>
    <w:autoRedefine/>
    <w:qFormat/>
    <w:rPr>
      <w:rFonts w:ascii="Times New Roman" w:hAnsi="Times New Roman" w:cs="Times New Roman" w:hint="default"/>
      <w:color w:val="000000"/>
      <w:sz w:val="22"/>
      <w:szCs w:val="22"/>
      <w:u w:val="none"/>
    </w:rPr>
  </w:style>
  <w:style w:type="character" w:customStyle="1" w:styleId="font61">
    <w:name w:val="font61"/>
    <w:basedOn w:val="a0"/>
    <w:autoRedefine/>
    <w:qFormat/>
    <w:rPr>
      <w:rFonts w:ascii="仿宋" w:eastAsia="仿宋" w:hAnsi="仿宋" w:cs="仿宋" w:hint="eastAsia"/>
      <w:color w:val="FF0000"/>
      <w:sz w:val="22"/>
      <w:szCs w:val="22"/>
      <w:u w:val="none"/>
    </w:rPr>
  </w:style>
  <w:style w:type="character" w:customStyle="1" w:styleId="font51">
    <w:name w:val="font51"/>
    <w:basedOn w:val="a0"/>
    <w:autoRedefine/>
    <w:qFormat/>
    <w:rPr>
      <w:rFonts w:ascii="Times New Roman" w:hAnsi="Times New Roman" w:cs="Times New Roman" w:hint="default"/>
      <w:color w:val="FF0000"/>
      <w:sz w:val="22"/>
      <w:szCs w:val="22"/>
      <w:u w:val="none"/>
    </w:rPr>
  </w:style>
  <w:style w:type="character" w:customStyle="1" w:styleId="font112">
    <w:name w:val="font112"/>
    <w:basedOn w:val="a0"/>
    <w:autoRedefine/>
    <w:qFormat/>
    <w:rPr>
      <w:rFonts w:ascii="仿宋" w:eastAsia="仿宋" w:hAnsi="仿宋" w:cs="仿宋" w:hint="eastAsia"/>
      <w:b/>
      <w:bCs/>
      <w:color w:val="000000"/>
      <w:sz w:val="22"/>
      <w:szCs w:val="22"/>
      <w:u w:val="none"/>
    </w:rPr>
  </w:style>
  <w:style w:type="character" w:customStyle="1" w:styleId="font21">
    <w:name w:val="font21"/>
    <w:basedOn w:val="a0"/>
    <w:autoRedefine/>
    <w:qFormat/>
    <w:rPr>
      <w:rFonts w:ascii="Times New Roman" w:hAnsi="Times New Roman" w:cs="Times New Roman" w:hint="default"/>
      <w:b/>
      <w:bCs/>
      <w:color w:val="000000"/>
      <w:sz w:val="22"/>
      <w:szCs w:val="22"/>
      <w:u w:val="none"/>
    </w:rPr>
  </w:style>
  <w:style w:type="character" w:customStyle="1" w:styleId="font81">
    <w:name w:val="font81"/>
    <w:basedOn w:val="a0"/>
    <w:autoRedefine/>
    <w:qFormat/>
    <w:rPr>
      <w:rFonts w:ascii="Times New Roman" w:hAnsi="Times New Roman" w:cs="Times New Roman" w:hint="default"/>
      <w:b/>
      <w:bCs/>
      <w:color w:val="000000"/>
      <w:sz w:val="22"/>
      <w:szCs w:val="22"/>
      <w:u w:val="none"/>
    </w:rPr>
  </w:style>
  <w:style w:type="character" w:customStyle="1" w:styleId="font121">
    <w:name w:val="font121"/>
    <w:basedOn w:val="a0"/>
    <w:autoRedefine/>
    <w:qFormat/>
    <w:rPr>
      <w:rFonts w:ascii="宋体" w:eastAsia="宋体" w:hAnsi="宋体" w:cs="宋体" w:hint="eastAsia"/>
      <w:b/>
      <w:bCs/>
      <w:color w:val="000000"/>
      <w:sz w:val="22"/>
      <w:szCs w:val="22"/>
      <w:u w:val="none"/>
    </w:rPr>
  </w:style>
  <w:style w:type="character" w:customStyle="1" w:styleId="font71">
    <w:name w:val="font71"/>
    <w:basedOn w:val="a0"/>
    <w:qFormat/>
    <w:rPr>
      <w:rFonts w:ascii="Times New Roman" w:hAnsi="Times New Roman" w:cs="Times New Roman" w:hint="default"/>
      <w:b/>
      <w:bCs/>
      <w:color w:val="000000"/>
      <w:sz w:val="22"/>
      <w:szCs w:val="22"/>
      <w:u w:val="none"/>
    </w:rPr>
  </w:style>
  <w:style w:type="character" w:customStyle="1" w:styleId="font11">
    <w:name w:val="font11"/>
    <w:basedOn w:val="a0"/>
    <w:qFormat/>
    <w:rPr>
      <w:rFonts w:ascii="仿宋" w:eastAsia="仿宋" w:hAnsi="仿宋" w:cs="仿宋"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fesci.snnu.edu.cn/" TargetMode="External"/><Relationship Id="rId5" Type="http://schemas.openxmlformats.org/officeDocument/2006/relationships/hyperlink" Target="mailto:skyyjsgz@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332</Words>
  <Characters>1897</Characters>
  <Application>Microsoft Office Word</Application>
  <DocSecurity>0</DocSecurity>
  <Lines>15</Lines>
  <Paragraphs>4</Paragraphs>
  <ScaleCrop>false</ScaleCrop>
  <Company>P R C</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博 王</cp:lastModifiedBy>
  <cp:revision>98</cp:revision>
  <dcterms:created xsi:type="dcterms:W3CDTF">2023-01-17T07:16:00Z</dcterms:created>
  <dcterms:modified xsi:type="dcterms:W3CDTF">2025-02-17T07:01:00Z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AFEABCDD8F8C4DC292A0C3FD2506E96A_12</vt:lpwstr>
  </property>
  <property fmtid="{D5CDD505-2E9C-101B-9397-08002B2CF9AE}" pid="4" name="KSOTemplateDocerSaveRecord">
    <vt:lpwstr>eyJoZGlkIjoiZDUyMmVhNjUzZGE0NWU3ZWQzNDc3ZmQxYzI0M2NiODIiLCJ1c2VySWQiOiIyNjQ1MDQxODMifQ==</vt:lpwstr>
  </property>
</Properties>
</file>